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54177D" w14:textId="77777777" w:rsidR="00915DE0" w:rsidRPr="00915DE0" w:rsidRDefault="00915DE0" w:rsidP="00915DE0">
      <w:pPr>
        <w:spacing w:before="60"/>
        <w:jc w:val="center"/>
        <w:rPr>
          <w:rFonts w:ascii="Arial" w:hAnsi="Arial" w:cs="Arial"/>
          <w:i/>
          <w:sz w:val="36"/>
          <w:szCs w:val="16"/>
        </w:rPr>
      </w:pPr>
    </w:p>
    <w:p w14:paraId="2C15F007" w14:textId="77777777" w:rsidR="00915DE0" w:rsidRPr="00915DE0" w:rsidRDefault="00915DE0" w:rsidP="00915DE0">
      <w:pPr>
        <w:pStyle w:val="Titre2"/>
        <w:spacing w:before="60" w:line="240" w:lineRule="auto"/>
        <w:jc w:val="center"/>
        <w:rPr>
          <w:rFonts w:ascii="Arial" w:hAnsi="Arial" w:cs="Arial"/>
          <w:sz w:val="28"/>
        </w:rPr>
      </w:pPr>
      <w:r w:rsidRPr="00915DE0">
        <w:rPr>
          <w:rFonts w:ascii="Arial" w:hAnsi="Arial" w:cs="Arial"/>
          <w:i w:val="0"/>
          <w:sz w:val="36"/>
          <w:szCs w:val="16"/>
        </w:rPr>
        <w:t>DOSSIER DE CANDIDATURE</w:t>
      </w:r>
    </w:p>
    <w:p w14:paraId="60A5F94F" w14:textId="77777777" w:rsidR="00915DE0" w:rsidRPr="00915DE0" w:rsidRDefault="00915DE0" w:rsidP="00915DE0">
      <w:pPr>
        <w:spacing w:before="60"/>
        <w:jc w:val="center"/>
        <w:rPr>
          <w:rFonts w:ascii="Arial" w:hAnsi="Arial" w:cs="Arial"/>
          <w:sz w:val="16"/>
          <w:szCs w:val="16"/>
        </w:rPr>
      </w:pPr>
    </w:p>
    <w:p w14:paraId="5A5A3173" w14:textId="77777777" w:rsidR="00915DE0" w:rsidRPr="00915DE0" w:rsidRDefault="00915DE0" w:rsidP="00915DE0">
      <w:pPr>
        <w:pStyle w:val="Titre2"/>
        <w:spacing w:line="240" w:lineRule="auto"/>
        <w:jc w:val="center"/>
        <w:rPr>
          <w:rFonts w:ascii="Arial" w:hAnsi="Arial" w:cs="Arial"/>
          <w:i w:val="0"/>
          <w:sz w:val="32"/>
        </w:rPr>
      </w:pPr>
      <w:r w:rsidRPr="00915DE0">
        <w:rPr>
          <w:rFonts w:ascii="Arial" w:hAnsi="Arial" w:cs="Arial"/>
          <w:i w:val="0"/>
          <w:sz w:val="32"/>
        </w:rPr>
        <w:t>RECHERCHE DANS LES ÉCOLES D’ART ET DE DESIGN</w:t>
      </w:r>
    </w:p>
    <w:p w14:paraId="5127FC3E" w14:textId="77777777" w:rsidR="00915DE0" w:rsidRPr="00915DE0" w:rsidRDefault="00915DE0" w:rsidP="00915DE0">
      <w:pPr>
        <w:rPr>
          <w:rFonts w:ascii="Arial" w:hAnsi="Arial" w:cs="Arial"/>
        </w:rPr>
      </w:pPr>
    </w:p>
    <w:p w14:paraId="0604ACD8" w14:textId="77EE06A1" w:rsidR="00915DE0" w:rsidRPr="00915DE0" w:rsidRDefault="00EC5E79" w:rsidP="00915DE0">
      <w:pPr>
        <w:pStyle w:val="Titre2"/>
        <w:spacing w:line="240" w:lineRule="auto"/>
        <w:jc w:val="center"/>
        <w:rPr>
          <w:rFonts w:ascii="Arial" w:hAnsi="Arial" w:cs="Arial"/>
          <w:i w:val="0"/>
          <w:sz w:val="32"/>
        </w:rPr>
      </w:pPr>
      <w:r>
        <w:rPr>
          <w:rFonts w:ascii="Arial" w:hAnsi="Arial" w:cs="Arial"/>
          <w:i w:val="0"/>
          <w:sz w:val="32"/>
        </w:rPr>
        <w:t>202</w:t>
      </w:r>
      <w:r w:rsidR="004201DD">
        <w:rPr>
          <w:rFonts w:ascii="Arial" w:hAnsi="Arial" w:cs="Arial"/>
          <w:i w:val="0"/>
          <w:sz w:val="32"/>
        </w:rPr>
        <w:t>6</w:t>
      </w:r>
    </w:p>
    <w:p w14:paraId="7C679788" w14:textId="77777777" w:rsidR="002F14D3" w:rsidRPr="00915DE0" w:rsidRDefault="002F14D3">
      <w:pPr>
        <w:spacing w:before="60"/>
        <w:jc w:val="center"/>
        <w:rPr>
          <w:rFonts w:ascii="Arial" w:hAnsi="Arial" w:cs="Arial"/>
          <w:i/>
          <w:sz w:val="32"/>
          <w:u w:val="single"/>
        </w:rPr>
      </w:pPr>
    </w:p>
    <w:p w14:paraId="2D2D3E09" w14:textId="77777777" w:rsidR="002F14D3" w:rsidRPr="00915DE0" w:rsidRDefault="002F14D3">
      <w:pPr>
        <w:rPr>
          <w:rFonts w:ascii="Arial" w:hAnsi="Arial" w:cs="Arial"/>
          <w:i/>
          <w:sz w:val="32"/>
          <w:u w:val="single"/>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6794"/>
      </w:tblGrid>
      <w:tr w:rsidR="002F14D3" w:rsidRPr="00915DE0" w14:paraId="6F341247" w14:textId="77777777" w:rsidTr="00D41C85">
        <w:trPr>
          <w:trHeight w:val="794"/>
          <w:jc w:val="center"/>
        </w:trPr>
        <w:tc>
          <w:tcPr>
            <w:tcW w:w="6794" w:type="dxa"/>
            <w:tcBorders>
              <w:top w:val="single" w:sz="8" w:space="0" w:color="000000"/>
              <w:left w:val="single" w:sz="8" w:space="0" w:color="000000"/>
              <w:bottom w:val="single" w:sz="8" w:space="0" w:color="000000"/>
              <w:right w:val="single" w:sz="8" w:space="0" w:color="000000"/>
            </w:tcBorders>
          </w:tcPr>
          <w:p w14:paraId="3BB19C09" w14:textId="77777777" w:rsidR="002F14D3" w:rsidRPr="00915DE0" w:rsidRDefault="00747F1A">
            <w:pPr>
              <w:pStyle w:val="Standard"/>
              <w:tabs>
                <w:tab w:val="left" w:pos="3375"/>
              </w:tabs>
              <w:jc w:val="center"/>
              <w:rPr>
                <w:rFonts w:ascii="Arial" w:hAnsi="Arial" w:cs="Arial"/>
              </w:rPr>
            </w:pPr>
            <w:r w:rsidRPr="00915DE0">
              <w:rPr>
                <w:rFonts w:ascii="Arial" w:hAnsi="Arial" w:cs="Arial"/>
                <w:b/>
                <w:bCs/>
                <w:color w:val="C45911"/>
                <w:sz w:val="26"/>
                <w:szCs w:val="26"/>
                <w:lang w:val="fr-FR"/>
              </w:rPr>
              <w:t>Dépôt des dossiers de candidature au plus tard le</w:t>
            </w:r>
          </w:p>
          <w:p w14:paraId="27BBEB06" w14:textId="24AE47A6" w:rsidR="002F14D3" w:rsidRPr="00915DE0" w:rsidRDefault="004201DD" w:rsidP="00EC5E79">
            <w:pPr>
              <w:pStyle w:val="Standard"/>
              <w:jc w:val="center"/>
              <w:rPr>
                <w:rFonts w:ascii="Arial" w:hAnsi="Arial" w:cs="Arial"/>
              </w:rPr>
            </w:pPr>
            <w:r>
              <w:rPr>
                <w:rFonts w:ascii="Arial" w:hAnsi="Arial" w:cs="Arial"/>
                <w:b/>
                <w:bCs/>
                <w:color w:val="C45911"/>
                <w:sz w:val="28"/>
                <w:szCs w:val="28"/>
                <w:lang w:val="fr-FR"/>
              </w:rPr>
              <w:t>13 mai 2026</w:t>
            </w:r>
            <w:r w:rsidR="00DA2705" w:rsidRPr="00915DE0">
              <w:rPr>
                <w:rFonts w:ascii="Arial" w:hAnsi="Arial" w:cs="Arial"/>
                <w:b/>
                <w:bCs/>
                <w:color w:val="C45911"/>
                <w:sz w:val="28"/>
                <w:szCs w:val="28"/>
                <w:lang w:val="fr-FR"/>
              </w:rPr>
              <w:t xml:space="preserve"> à </w:t>
            </w:r>
            <w:r>
              <w:rPr>
                <w:rFonts w:ascii="Arial" w:hAnsi="Arial" w:cs="Arial"/>
                <w:b/>
                <w:bCs/>
                <w:color w:val="C45911"/>
                <w:sz w:val="28"/>
                <w:szCs w:val="28"/>
                <w:lang w:val="fr-FR"/>
              </w:rPr>
              <w:t>23h59</w:t>
            </w:r>
          </w:p>
        </w:tc>
      </w:tr>
    </w:tbl>
    <w:p w14:paraId="3BAE2A79" w14:textId="77777777" w:rsidR="002F14D3" w:rsidRPr="00915DE0" w:rsidRDefault="002F14D3">
      <w:pPr>
        <w:pStyle w:val="Standard"/>
        <w:rPr>
          <w:rFonts w:ascii="Arial" w:hAnsi="Arial" w:cs="Arial"/>
          <w:b/>
          <w:bCs/>
          <w:color w:val="C45911"/>
          <w:lang w:val="fr-FR"/>
        </w:rPr>
      </w:pPr>
    </w:p>
    <w:p w14:paraId="23A04764" w14:textId="77777777" w:rsidR="00264B2C" w:rsidRPr="00915DE0" w:rsidRDefault="00264B2C" w:rsidP="00264B2C">
      <w:pPr>
        <w:jc w:val="both"/>
        <w:rPr>
          <w:rFonts w:ascii="Arial" w:hAnsi="Arial" w:cs="Arial"/>
          <w:sz w:val="24"/>
          <w:szCs w:val="24"/>
        </w:rPr>
      </w:pPr>
    </w:p>
    <w:tbl>
      <w:tblPr>
        <w:tblW w:w="9524" w:type="dxa"/>
        <w:jc w:val="center"/>
        <w:tblLayout w:type="fixed"/>
        <w:tblLook w:val="0000" w:firstRow="0" w:lastRow="0" w:firstColumn="0" w:lastColumn="0" w:noHBand="0" w:noVBand="0"/>
      </w:tblPr>
      <w:tblGrid>
        <w:gridCol w:w="9524"/>
      </w:tblGrid>
      <w:tr w:rsidR="002F14D3" w:rsidRPr="00915DE0" w14:paraId="56ADA00D"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56DF7C3A" w14:textId="5B5D1873" w:rsidR="002F14D3" w:rsidRPr="00915DE0" w:rsidRDefault="00882733" w:rsidP="00915DE0">
            <w:pPr>
              <w:jc w:val="center"/>
              <w:rPr>
                <w:rFonts w:ascii="Arial" w:hAnsi="Arial" w:cs="Arial"/>
              </w:rPr>
            </w:pPr>
            <w:proofErr w:type="spellStart"/>
            <w:r>
              <w:rPr>
                <w:rFonts w:ascii="Arial" w:hAnsi="Arial" w:cs="Arial"/>
                <w:b/>
                <w:sz w:val="24"/>
                <w:szCs w:val="24"/>
              </w:rPr>
              <w:t>TItre</w:t>
            </w:r>
            <w:proofErr w:type="spellEnd"/>
            <w:r w:rsidR="00747F1A" w:rsidRPr="00915DE0">
              <w:rPr>
                <w:rFonts w:ascii="Arial" w:hAnsi="Arial" w:cs="Arial"/>
                <w:b/>
                <w:sz w:val="24"/>
                <w:szCs w:val="24"/>
              </w:rPr>
              <w:t xml:space="preserve"> du projet de recherche</w:t>
            </w:r>
            <w:r w:rsidR="00264B2C" w:rsidRPr="00915DE0">
              <w:rPr>
                <w:rFonts w:ascii="Arial" w:hAnsi="Arial" w:cs="Arial"/>
                <w:b/>
                <w:sz w:val="24"/>
                <w:szCs w:val="24"/>
              </w:rPr>
              <w:t xml:space="preserve"> (et acronyme éventuel)</w:t>
            </w:r>
          </w:p>
        </w:tc>
      </w:tr>
      <w:tr w:rsidR="002F14D3" w:rsidRPr="00915DE0" w14:paraId="05E06EE4"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tcPr>
          <w:p w14:paraId="5DE1EA8A" w14:textId="77777777" w:rsidR="002F14D3" w:rsidRDefault="002F14D3">
            <w:pPr>
              <w:snapToGrid w:val="0"/>
              <w:jc w:val="center"/>
              <w:rPr>
                <w:rFonts w:ascii="Arial" w:hAnsi="Arial" w:cs="Arial"/>
                <w:b/>
                <w:sz w:val="24"/>
                <w:szCs w:val="24"/>
              </w:rPr>
            </w:pPr>
          </w:p>
          <w:p w14:paraId="77FDE5B6" w14:textId="3A7BFE0D" w:rsidR="00915DE0" w:rsidRPr="00336A36" w:rsidRDefault="00336A36">
            <w:pPr>
              <w:snapToGrid w:val="0"/>
              <w:jc w:val="center"/>
              <w:rPr>
                <w:rFonts w:ascii="Arial" w:hAnsi="Arial" w:cs="Arial"/>
                <w:bCs/>
                <w:i/>
                <w:iCs/>
                <w:color w:val="000000" w:themeColor="text1"/>
                <w:sz w:val="24"/>
                <w:szCs w:val="24"/>
              </w:rPr>
            </w:pPr>
            <w:r w:rsidRPr="00336A36">
              <w:rPr>
                <w:rFonts w:ascii="Arial" w:hAnsi="Arial" w:cs="Arial"/>
                <w:bCs/>
                <w:i/>
                <w:iCs/>
                <w:color w:val="000000" w:themeColor="text1"/>
                <w:sz w:val="24"/>
                <w:szCs w:val="24"/>
              </w:rPr>
              <w:t>Permaculture relationnelle, entre Rhône et Durance</w:t>
            </w:r>
          </w:p>
          <w:p w14:paraId="3EEF857A" w14:textId="77777777" w:rsidR="008B74D3" w:rsidRPr="00915DE0" w:rsidRDefault="008B74D3">
            <w:pPr>
              <w:snapToGrid w:val="0"/>
              <w:jc w:val="center"/>
              <w:rPr>
                <w:rFonts w:ascii="Arial" w:hAnsi="Arial" w:cs="Arial"/>
                <w:b/>
                <w:sz w:val="24"/>
                <w:szCs w:val="24"/>
              </w:rPr>
            </w:pPr>
          </w:p>
        </w:tc>
      </w:tr>
    </w:tbl>
    <w:p w14:paraId="0E0AE4F1" w14:textId="77777777" w:rsidR="002F14D3" w:rsidRPr="00915DE0" w:rsidRDefault="002F14D3">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6854A7D7"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52FDA94C" w14:textId="0C3E8253" w:rsidR="002F14D3" w:rsidRPr="00915DE0" w:rsidRDefault="00747F1A" w:rsidP="00915DE0">
            <w:pPr>
              <w:jc w:val="center"/>
              <w:rPr>
                <w:rFonts w:ascii="Arial" w:hAnsi="Arial" w:cs="Arial"/>
              </w:rPr>
            </w:pPr>
            <w:r w:rsidRPr="00915DE0">
              <w:rPr>
                <w:rFonts w:ascii="Arial" w:hAnsi="Arial" w:cs="Arial"/>
                <w:b/>
                <w:sz w:val="24"/>
                <w:szCs w:val="24"/>
              </w:rPr>
              <w:t>Domaine(s) de recherche</w:t>
            </w:r>
            <w:r w:rsidR="00F926B4">
              <w:rPr>
                <w:rFonts w:ascii="Arial" w:hAnsi="Arial" w:cs="Arial"/>
                <w:b/>
                <w:sz w:val="24"/>
                <w:szCs w:val="24"/>
              </w:rPr>
              <w:t xml:space="preserve"> et thématique(s) de recherche</w:t>
            </w:r>
          </w:p>
        </w:tc>
      </w:tr>
      <w:tr w:rsidR="002F14D3" w:rsidRPr="00915DE0" w14:paraId="34FDCE72"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tcPr>
          <w:p w14:paraId="12B7DE24" w14:textId="5F8D31F3" w:rsidR="002F14D3" w:rsidRPr="003124AE" w:rsidRDefault="003124AE">
            <w:pPr>
              <w:snapToGrid w:val="0"/>
              <w:jc w:val="both"/>
              <w:rPr>
                <w:rFonts w:ascii="Arial" w:hAnsi="Arial" w:cs="Arial"/>
                <w:iCs/>
                <w:sz w:val="24"/>
                <w:szCs w:val="24"/>
              </w:rPr>
            </w:pPr>
            <w:r w:rsidRPr="003124AE">
              <w:rPr>
                <w:rFonts w:ascii="Arial" w:hAnsi="Arial" w:cs="Arial"/>
                <w:iCs/>
                <w:sz w:val="24"/>
                <w:szCs w:val="24"/>
              </w:rPr>
              <w:t>Arts plastiques, design et recherche-création ; écologie sociale et relationnelle ; pratiques artistiques situées et ancrage territorial</w:t>
            </w:r>
          </w:p>
          <w:p w14:paraId="32D1C84C" w14:textId="77777777" w:rsidR="002F14D3" w:rsidRPr="00915DE0" w:rsidRDefault="002F14D3">
            <w:pPr>
              <w:jc w:val="both"/>
              <w:rPr>
                <w:rFonts w:ascii="Arial" w:hAnsi="Arial" w:cs="Arial"/>
                <w:i/>
                <w:sz w:val="24"/>
                <w:szCs w:val="24"/>
                <w:u w:val="single"/>
              </w:rPr>
            </w:pPr>
          </w:p>
        </w:tc>
      </w:tr>
    </w:tbl>
    <w:p w14:paraId="07E5C628" w14:textId="77777777" w:rsidR="00264B2C" w:rsidRPr="00915DE0" w:rsidRDefault="00264B2C">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47A96099"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14EF9EBC" w14:textId="77777777" w:rsidR="002F14D3" w:rsidRPr="00915DE0" w:rsidRDefault="00747F1A">
            <w:pPr>
              <w:jc w:val="center"/>
              <w:rPr>
                <w:rFonts w:ascii="Arial" w:hAnsi="Arial" w:cs="Arial"/>
              </w:rPr>
            </w:pPr>
            <w:r w:rsidRPr="00915DE0">
              <w:rPr>
                <w:rFonts w:ascii="Arial" w:hAnsi="Arial" w:cs="Arial"/>
                <w:b/>
                <w:sz w:val="24"/>
                <w:szCs w:val="24"/>
              </w:rPr>
              <w:t>Coordinateur artistique ou scientifique de l’activité de recherche</w:t>
            </w:r>
          </w:p>
        </w:tc>
      </w:tr>
      <w:tr w:rsidR="002F14D3" w:rsidRPr="00915DE0" w14:paraId="0846D333" w14:textId="77777777" w:rsidTr="00915DE0">
        <w:trPr>
          <w:trHeight w:val="218"/>
          <w:jc w:val="center"/>
        </w:trPr>
        <w:tc>
          <w:tcPr>
            <w:tcW w:w="9524" w:type="dxa"/>
            <w:tcBorders>
              <w:top w:val="single" w:sz="4" w:space="0" w:color="000000"/>
              <w:left w:val="single" w:sz="4" w:space="0" w:color="000000"/>
              <w:bottom w:val="single" w:sz="4" w:space="0" w:color="000000"/>
              <w:right w:val="single" w:sz="4" w:space="0" w:color="000000"/>
            </w:tcBorders>
          </w:tcPr>
          <w:p w14:paraId="47EBA04D" w14:textId="190D4197" w:rsidR="002F14D3" w:rsidRPr="00D478CF" w:rsidRDefault="00747F1A">
            <w:pPr>
              <w:snapToGrid w:val="0"/>
              <w:rPr>
                <w:rFonts w:ascii="Arial" w:hAnsi="Arial" w:cs="Arial"/>
                <w:bCs/>
              </w:rPr>
            </w:pPr>
            <w:r w:rsidRPr="00915DE0">
              <w:rPr>
                <w:rFonts w:ascii="Arial" w:hAnsi="Arial" w:cs="Arial"/>
                <w:b/>
                <w:sz w:val="24"/>
                <w:szCs w:val="24"/>
              </w:rPr>
              <w:t>Prénom NOM :</w:t>
            </w:r>
            <w:r w:rsidR="00D478CF">
              <w:rPr>
                <w:rFonts w:ascii="Arial" w:hAnsi="Arial" w:cs="Arial"/>
                <w:b/>
                <w:sz w:val="24"/>
                <w:szCs w:val="24"/>
              </w:rPr>
              <w:t xml:space="preserve"> </w:t>
            </w:r>
            <w:r w:rsidR="00D478CF">
              <w:rPr>
                <w:rFonts w:ascii="Arial" w:hAnsi="Arial" w:cs="Arial"/>
                <w:bCs/>
                <w:sz w:val="24"/>
                <w:szCs w:val="24"/>
              </w:rPr>
              <w:t>Benoit Broisat</w:t>
            </w:r>
          </w:p>
          <w:p w14:paraId="35719831" w14:textId="729AEE9F" w:rsidR="002F14D3" w:rsidRPr="00915DE0" w:rsidRDefault="00747F1A">
            <w:pPr>
              <w:snapToGrid w:val="0"/>
              <w:rPr>
                <w:rFonts w:ascii="Arial" w:hAnsi="Arial" w:cs="Arial"/>
              </w:rPr>
            </w:pPr>
            <w:r w:rsidRPr="00915DE0">
              <w:rPr>
                <w:rFonts w:ascii="Arial" w:hAnsi="Arial" w:cs="Arial"/>
                <w:b/>
                <w:sz w:val="24"/>
                <w:szCs w:val="24"/>
              </w:rPr>
              <w:t>École de rattachement :</w:t>
            </w:r>
            <w:r w:rsidR="00D478CF">
              <w:rPr>
                <w:rFonts w:ascii="Arial" w:hAnsi="Arial" w:cs="Arial"/>
                <w:b/>
                <w:sz w:val="24"/>
                <w:szCs w:val="24"/>
              </w:rPr>
              <w:t xml:space="preserve"> </w:t>
            </w:r>
            <w:r w:rsidR="00D478CF" w:rsidRPr="00D478CF">
              <w:rPr>
                <w:rFonts w:ascii="Arial" w:hAnsi="Arial" w:cs="Arial"/>
                <w:bCs/>
                <w:sz w:val="24"/>
                <w:szCs w:val="24"/>
              </w:rPr>
              <w:t>École supérieure d’art d’Avignon (ESAA)</w:t>
            </w:r>
          </w:p>
          <w:p w14:paraId="61E8710E" w14:textId="3EBA2245" w:rsidR="002F14D3" w:rsidRPr="00915DE0" w:rsidRDefault="00747F1A" w:rsidP="0042561B">
            <w:pPr>
              <w:snapToGrid w:val="0"/>
              <w:rPr>
                <w:rFonts w:ascii="Arial" w:hAnsi="Arial" w:cs="Arial"/>
                <w:b/>
                <w:sz w:val="24"/>
                <w:szCs w:val="24"/>
              </w:rPr>
            </w:pPr>
            <w:r w:rsidRPr="00915DE0">
              <w:rPr>
                <w:rFonts w:ascii="Arial" w:hAnsi="Arial" w:cs="Arial"/>
                <w:b/>
                <w:sz w:val="24"/>
                <w:szCs w:val="24"/>
              </w:rPr>
              <w:t>Qualité :</w:t>
            </w:r>
            <w:r w:rsidR="00D478CF">
              <w:rPr>
                <w:rFonts w:ascii="Arial" w:hAnsi="Arial" w:cs="Arial"/>
                <w:b/>
                <w:sz w:val="24"/>
                <w:szCs w:val="24"/>
              </w:rPr>
              <w:t xml:space="preserve"> </w:t>
            </w:r>
            <w:r w:rsidR="00D478CF" w:rsidRPr="00D478CF">
              <w:rPr>
                <w:rFonts w:ascii="Arial" w:hAnsi="Arial" w:cs="Arial"/>
                <w:bCs/>
                <w:sz w:val="24"/>
                <w:szCs w:val="24"/>
              </w:rPr>
              <w:t>Directeur</w:t>
            </w:r>
          </w:p>
          <w:p w14:paraId="2D461D73" w14:textId="77777777" w:rsidR="00756CAF" w:rsidRPr="00915DE0" w:rsidRDefault="00756CAF" w:rsidP="0042561B">
            <w:pPr>
              <w:snapToGrid w:val="0"/>
              <w:rPr>
                <w:rFonts w:ascii="Arial" w:hAnsi="Arial" w:cs="Arial"/>
                <w:b/>
                <w:sz w:val="24"/>
                <w:szCs w:val="24"/>
              </w:rPr>
            </w:pPr>
          </w:p>
          <w:p w14:paraId="75E485D0" w14:textId="77777777" w:rsidR="00915DE0" w:rsidRPr="000D77A5" w:rsidRDefault="00756CAF" w:rsidP="00756CAF">
            <w:pPr>
              <w:pStyle w:val="Standard"/>
              <w:jc w:val="both"/>
              <w:rPr>
                <w:rFonts w:ascii="Arial" w:eastAsia="Times New Roman" w:hAnsi="Arial" w:cs="Arial"/>
                <w:i/>
                <w:kern w:val="0"/>
                <w:sz w:val="20"/>
                <w:szCs w:val="20"/>
                <w:highlight w:val="cyan"/>
                <w:lang w:val="fr-FR" w:eastAsia="zh-CN" w:bidi="ar-SA"/>
              </w:rPr>
            </w:pPr>
            <w:r w:rsidRPr="000D77A5">
              <w:rPr>
                <w:rFonts w:ascii="Arial" w:eastAsia="Times New Roman" w:hAnsi="Arial" w:cs="Arial"/>
                <w:i/>
                <w:kern w:val="0"/>
                <w:sz w:val="20"/>
                <w:szCs w:val="20"/>
                <w:highlight w:val="cyan"/>
                <w:lang w:val="fr-FR" w:eastAsia="zh-CN" w:bidi="ar-SA"/>
              </w:rPr>
              <w:t>Fournir un CV synthéti</w:t>
            </w:r>
            <w:r w:rsidR="00915DE0" w:rsidRPr="000D77A5">
              <w:rPr>
                <w:rFonts w:ascii="Arial" w:eastAsia="Times New Roman" w:hAnsi="Arial" w:cs="Arial"/>
                <w:i/>
                <w:kern w:val="0"/>
                <w:sz w:val="20"/>
                <w:szCs w:val="20"/>
                <w:highlight w:val="cyan"/>
                <w:lang w:val="fr-FR" w:eastAsia="zh-CN" w:bidi="ar-SA"/>
              </w:rPr>
              <w:t>que des coordinateurs du projet</w:t>
            </w:r>
          </w:p>
          <w:p w14:paraId="5AEE6FE0" w14:textId="77777777" w:rsidR="00756CAF" w:rsidRPr="00915DE0" w:rsidRDefault="00756CAF" w:rsidP="00756CAF">
            <w:pPr>
              <w:pStyle w:val="Standard"/>
              <w:jc w:val="both"/>
              <w:rPr>
                <w:rFonts w:ascii="Arial" w:hAnsi="Arial" w:cs="Arial"/>
                <w:b/>
              </w:rPr>
            </w:pPr>
            <w:r w:rsidRPr="00915DE0">
              <w:rPr>
                <w:rFonts w:ascii="Arial" w:hAnsi="Arial" w:cs="Arial"/>
                <w:i/>
                <w:lang w:val="fr-FR"/>
              </w:rPr>
              <w:t xml:space="preserve"> </w:t>
            </w:r>
          </w:p>
        </w:tc>
      </w:tr>
    </w:tbl>
    <w:p w14:paraId="2020F171" w14:textId="77777777" w:rsidR="002F14D3" w:rsidRPr="00915DE0" w:rsidRDefault="002F14D3">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3AF6A373"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2ADB5272" w14:textId="77777777" w:rsidR="002F14D3" w:rsidRPr="00915DE0" w:rsidRDefault="00747F1A">
            <w:pPr>
              <w:jc w:val="center"/>
              <w:rPr>
                <w:rFonts w:ascii="Arial" w:hAnsi="Arial" w:cs="Arial"/>
              </w:rPr>
            </w:pPr>
            <w:r w:rsidRPr="00915DE0">
              <w:rPr>
                <w:rFonts w:ascii="Arial" w:hAnsi="Arial" w:cs="Arial"/>
                <w:b/>
                <w:sz w:val="24"/>
                <w:szCs w:val="24"/>
              </w:rPr>
              <w:t>Établissement demandeur</w:t>
            </w:r>
          </w:p>
        </w:tc>
      </w:tr>
      <w:tr w:rsidR="002F14D3" w:rsidRPr="00915DE0" w14:paraId="7B8960A4"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tcPr>
          <w:p w14:paraId="22E949EC" w14:textId="77777777" w:rsidR="00DC3913" w:rsidRDefault="00DC3913">
            <w:pPr>
              <w:snapToGrid w:val="0"/>
              <w:jc w:val="both"/>
              <w:rPr>
                <w:rFonts w:ascii="Arial" w:hAnsi="Arial" w:cs="Arial"/>
                <w:i/>
                <w:sz w:val="24"/>
                <w:szCs w:val="24"/>
              </w:rPr>
            </w:pPr>
          </w:p>
          <w:p w14:paraId="6AC59FB9" w14:textId="77777777" w:rsidR="002F14D3" w:rsidRPr="00940AB2" w:rsidRDefault="00747F1A">
            <w:pPr>
              <w:snapToGrid w:val="0"/>
              <w:jc w:val="both"/>
              <w:rPr>
                <w:rFonts w:ascii="Arial" w:hAnsi="Arial" w:cs="Arial"/>
                <w:i/>
              </w:rPr>
            </w:pPr>
            <w:r w:rsidRPr="00940AB2">
              <w:rPr>
                <w:rFonts w:ascii="Arial" w:hAnsi="Arial" w:cs="Arial"/>
                <w:i/>
              </w:rPr>
              <w:t>Dans le cas d’un projet qui associe plusieurs écoles, indiquer ici l’école portant administrativement et financièrement la candidature en cas d’attribution d’une subvention</w:t>
            </w:r>
          </w:p>
          <w:p w14:paraId="3A8D76DE" w14:textId="30CCDF64" w:rsidR="002F14D3" w:rsidRDefault="00747F1A">
            <w:pPr>
              <w:snapToGrid w:val="0"/>
              <w:rPr>
                <w:rFonts w:ascii="Arial" w:eastAsia="Calibri" w:hAnsi="Arial" w:cs="Arial"/>
                <w:b/>
                <w:sz w:val="24"/>
                <w:szCs w:val="24"/>
              </w:rPr>
            </w:pPr>
            <w:r w:rsidRPr="00915DE0">
              <w:rPr>
                <w:rFonts w:ascii="Arial" w:eastAsia="Calibri" w:hAnsi="Arial" w:cs="Arial"/>
                <w:b/>
                <w:sz w:val="24"/>
                <w:szCs w:val="24"/>
              </w:rPr>
              <w:t xml:space="preserve"> </w:t>
            </w:r>
          </w:p>
          <w:p w14:paraId="3EA2D0DA" w14:textId="03EA386A" w:rsidR="00EC5E79" w:rsidRPr="004359D8" w:rsidRDefault="00EC5E79">
            <w:pPr>
              <w:snapToGrid w:val="0"/>
              <w:rPr>
                <w:rFonts w:ascii="Arial" w:hAnsi="Arial" w:cs="Arial"/>
                <w:bCs/>
              </w:rPr>
            </w:pPr>
            <w:r>
              <w:rPr>
                <w:rFonts w:ascii="Arial" w:eastAsia="Calibri" w:hAnsi="Arial" w:cs="Arial"/>
                <w:b/>
                <w:sz w:val="24"/>
                <w:szCs w:val="24"/>
              </w:rPr>
              <w:t>Nom de l’établissement :</w:t>
            </w:r>
            <w:r w:rsidR="004359D8">
              <w:rPr>
                <w:rFonts w:ascii="Arial" w:eastAsia="Calibri" w:hAnsi="Arial" w:cs="Arial"/>
                <w:b/>
                <w:sz w:val="24"/>
                <w:szCs w:val="24"/>
              </w:rPr>
              <w:t xml:space="preserve"> </w:t>
            </w:r>
            <w:r w:rsidR="004359D8" w:rsidRPr="004359D8">
              <w:rPr>
                <w:rFonts w:ascii="Arial" w:eastAsia="Calibri" w:hAnsi="Arial" w:cs="Arial"/>
                <w:bCs/>
                <w:sz w:val="24"/>
                <w:szCs w:val="24"/>
              </w:rPr>
              <w:t>École supérieure d’art d’Avignon</w:t>
            </w:r>
            <w:r w:rsidR="004359D8">
              <w:rPr>
                <w:rFonts w:ascii="Arial" w:eastAsia="Calibri" w:hAnsi="Arial" w:cs="Arial"/>
                <w:bCs/>
                <w:sz w:val="24"/>
                <w:szCs w:val="24"/>
              </w:rPr>
              <w:t xml:space="preserve"> (ESAA)</w:t>
            </w:r>
          </w:p>
          <w:p w14:paraId="5BB2F5B7" w14:textId="77777777" w:rsidR="00915DE0" w:rsidRPr="00915DE0" w:rsidRDefault="00915DE0" w:rsidP="00EC5E79">
            <w:pPr>
              <w:snapToGrid w:val="0"/>
              <w:rPr>
                <w:rFonts w:ascii="Arial" w:hAnsi="Arial" w:cs="Arial"/>
                <w:b/>
                <w:sz w:val="24"/>
                <w:szCs w:val="24"/>
              </w:rPr>
            </w:pPr>
          </w:p>
        </w:tc>
      </w:tr>
    </w:tbl>
    <w:p w14:paraId="604D7ABF" w14:textId="77777777" w:rsidR="002F14D3" w:rsidRDefault="002F14D3">
      <w:pPr>
        <w:jc w:val="both"/>
        <w:rPr>
          <w:rFonts w:ascii="Arial" w:hAnsi="Arial" w:cs="Arial"/>
          <w:sz w:val="24"/>
          <w:szCs w:val="24"/>
        </w:rPr>
      </w:pPr>
    </w:p>
    <w:p w14:paraId="176AE54E" w14:textId="77777777" w:rsidR="00DC3913" w:rsidRDefault="00DC3913">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3AB5E15D"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7AEB94BC" w14:textId="77777777" w:rsidR="002F14D3" w:rsidRPr="00915DE0" w:rsidRDefault="00747F1A">
            <w:pPr>
              <w:jc w:val="center"/>
              <w:rPr>
                <w:rFonts w:ascii="Arial" w:hAnsi="Arial" w:cs="Arial"/>
              </w:rPr>
            </w:pPr>
            <w:r w:rsidRPr="00915DE0">
              <w:rPr>
                <w:rFonts w:ascii="Arial" w:hAnsi="Arial" w:cs="Arial"/>
                <w:b/>
                <w:sz w:val="24"/>
                <w:szCs w:val="24"/>
              </w:rPr>
              <w:t xml:space="preserve">École(s) </w:t>
            </w:r>
            <w:r w:rsidR="003A0F9F" w:rsidRPr="00915DE0">
              <w:rPr>
                <w:rFonts w:ascii="Arial" w:hAnsi="Arial" w:cs="Arial"/>
                <w:b/>
                <w:sz w:val="24"/>
                <w:szCs w:val="24"/>
              </w:rPr>
              <w:t xml:space="preserve">ou établissement(s) d’ESR </w:t>
            </w:r>
            <w:r w:rsidRPr="00915DE0">
              <w:rPr>
                <w:rFonts w:ascii="Arial" w:hAnsi="Arial" w:cs="Arial"/>
                <w:b/>
                <w:sz w:val="24"/>
                <w:szCs w:val="24"/>
              </w:rPr>
              <w:t>partenaire(s)</w:t>
            </w:r>
          </w:p>
        </w:tc>
      </w:tr>
      <w:tr w:rsidR="002F14D3" w:rsidRPr="00915DE0" w14:paraId="6BACB307" w14:textId="77777777" w:rsidTr="00915DE0">
        <w:trPr>
          <w:jc w:val="center"/>
        </w:trPr>
        <w:tc>
          <w:tcPr>
            <w:tcW w:w="9524" w:type="dxa"/>
            <w:tcBorders>
              <w:top w:val="single" w:sz="4" w:space="0" w:color="000000"/>
              <w:left w:val="single" w:sz="4" w:space="0" w:color="000000"/>
              <w:bottom w:val="single" w:sz="4" w:space="0" w:color="000000"/>
              <w:right w:val="single" w:sz="4" w:space="0" w:color="000000"/>
            </w:tcBorders>
          </w:tcPr>
          <w:p w14:paraId="6E938A5E" w14:textId="77777777" w:rsidR="00DC3913" w:rsidRDefault="00DC3913">
            <w:pPr>
              <w:snapToGrid w:val="0"/>
              <w:jc w:val="both"/>
              <w:rPr>
                <w:rFonts w:ascii="Arial" w:hAnsi="Arial" w:cs="Arial"/>
                <w:sz w:val="24"/>
                <w:szCs w:val="24"/>
                <w:u w:val="single"/>
              </w:rPr>
            </w:pPr>
          </w:p>
          <w:p w14:paraId="2D303355" w14:textId="77777777" w:rsidR="002F14D3" w:rsidRPr="00940AB2" w:rsidRDefault="00747F1A">
            <w:pPr>
              <w:snapToGrid w:val="0"/>
              <w:jc w:val="both"/>
              <w:rPr>
                <w:rFonts w:ascii="Arial" w:hAnsi="Arial" w:cs="Arial"/>
                <w:i/>
              </w:rPr>
            </w:pPr>
            <w:r w:rsidRPr="00940AB2">
              <w:rPr>
                <w:rFonts w:ascii="Arial" w:hAnsi="Arial" w:cs="Arial"/>
                <w:i/>
              </w:rPr>
              <w:t>Dans le cas d’u</w:t>
            </w:r>
            <w:r w:rsidR="003A0F9F" w:rsidRPr="00940AB2">
              <w:rPr>
                <w:rFonts w:ascii="Arial" w:hAnsi="Arial" w:cs="Arial"/>
                <w:i/>
              </w:rPr>
              <w:t>n projet qui associe plusieurs établissements d’ESR</w:t>
            </w:r>
            <w:r w:rsidRPr="00940AB2">
              <w:rPr>
                <w:rFonts w:ascii="Arial" w:hAnsi="Arial" w:cs="Arial"/>
                <w:i/>
              </w:rPr>
              <w:t>, indiquer ici chacune des écoles partenaires :</w:t>
            </w:r>
          </w:p>
          <w:p w14:paraId="2D2E0F09" w14:textId="77777777" w:rsidR="002F14D3" w:rsidRPr="00915DE0" w:rsidRDefault="00747F1A">
            <w:pPr>
              <w:snapToGrid w:val="0"/>
              <w:rPr>
                <w:rFonts w:ascii="Arial" w:hAnsi="Arial" w:cs="Arial"/>
              </w:rPr>
            </w:pPr>
            <w:r w:rsidRPr="00915DE0">
              <w:rPr>
                <w:rFonts w:ascii="Arial" w:eastAsia="Calibri" w:hAnsi="Arial" w:cs="Arial"/>
                <w:b/>
                <w:sz w:val="24"/>
                <w:szCs w:val="24"/>
              </w:rPr>
              <w:lastRenderedPageBreak/>
              <w:t xml:space="preserve"> </w:t>
            </w:r>
          </w:p>
          <w:p w14:paraId="5B0386DD" w14:textId="110FFB22" w:rsidR="002F14D3" w:rsidRPr="004359D8" w:rsidRDefault="00747F1A" w:rsidP="00EC5E79">
            <w:pPr>
              <w:snapToGrid w:val="0"/>
              <w:rPr>
                <w:rFonts w:ascii="Arial" w:hAnsi="Arial" w:cs="Arial"/>
                <w:bCs/>
              </w:rPr>
            </w:pPr>
            <w:r w:rsidRPr="00915DE0">
              <w:rPr>
                <w:rFonts w:ascii="Arial" w:hAnsi="Arial" w:cs="Arial"/>
                <w:b/>
                <w:sz w:val="24"/>
                <w:szCs w:val="24"/>
              </w:rPr>
              <w:t>Nom de l’é</w:t>
            </w:r>
            <w:r w:rsidR="009757AF" w:rsidRPr="00915DE0">
              <w:rPr>
                <w:rFonts w:ascii="Arial" w:hAnsi="Arial" w:cs="Arial"/>
                <w:b/>
                <w:sz w:val="24"/>
                <w:szCs w:val="24"/>
              </w:rPr>
              <w:t>tablissement</w:t>
            </w:r>
            <w:r w:rsidRPr="00915DE0">
              <w:rPr>
                <w:rFonts w:ascii="Arial" w:hAnsi="Arial" w:cs="Arial"/>
                <w:b/>
                <w:sz w:val="24"/>
                <w:szCs w:val="24"/>
              </w:rPr>
              <w:t> :</w:t>
            </w:r>
            <w:r w:rsidR="004359D8">
              <w:rPr>
                <w:rFonts w:ascii="Arial" w:hAnsi="Arial" w:cs="Arial"/>
                <w:b/>
                <w:sz w:val="24"/>
                <w:szCs w:val="24"/>
              </w:rPr>
              <w:t xml:space="preserve"> </w:t>
            </w:r>
            <w:r w:rsidR="004359D8">
              <w:rPr>
                <w:rFonts w:ascii="Arial" w:hAnsi="Arial" w:cs="Arial"/>
                <w:bCs/>
                <w:sz w:val="24"/>
                <w:szCs w:val="24"/>
              </w:rPr>
              <w:t>Avignon Université</w:t>
            </w:r>
          </w:p>
          <w:p w14:paraId="54B2FE1A" w14:textId="77777777" w:rsidR="002F14D3" w:rsidRPr="00915DE0" w:rsidRDefault="002F14D3" w:rsidP="00F7736A">
            <w:pPr>
              <w:snapToGrid w:val="0"/>
              <w:rPr>
                <w:rFonts w:ascii="Arial" w:hAnsi="Arial" w:cs="Arial"/>
                <w:b/>
                <w:sz w:val="24"/>
                <w:szCs w:val="24"/>
              </w:rPr>
            </w:pPr>
          </w:p>
          <w:p w14:paraId="71CB04C2" w14:textId="77777777" w:rsidR="00F7736A" w:rsidRPr="000D77A5" w:rsidRDefault="00F7736A" w:rsidP="00F7736A">
            <w:pPr>
              <w:snapToGrid w:val="0"/>
              <w:rPr>
                <w:rFonts w:ascii="Arial" w:hAnsi="Arial" w:cs="Arial"/>
                <w:i/>
                <w:highlight w:val="cyan"/>
              </w:rPr>
            </w:pPr>
            <w:r w:rsidRPr="000D77A5">
              <w:rPr>
                <w:rFonts w:ascii="Arial" w:hAnsi="Arial" w:cs="Arial"/>
                <w:i/>
                <w:highlight w:val="cyan"/>
              </w:rPr>
              <w:t>Pour chaque école partenaire, fournir un courrier d’engagement de la participation au projet</w:t>
            </w:r>
          </w:p>
          <w:p w14:paraId="1482741A" w14:textId="77777777" w:rsidR="00F7736A" w:rsidRPr="00915DE0" w:rsidRDefault="00F7736A" w:rsidP="00F7736A">
            <w:pPr>
              <w:snapToGrid w:val="0"/>
              <w:rPr>
                <w:rFonts w:ascii="Arial" w:hAnsi="Arial" w:cs="Arial"/>
                <w:b/>
                <w:sz w:val="24"/>
                <w:szCs w:val="24"/>
              </w:rPr>
            </w:pPr>
          </w:p>
        </w:tc>
      </w:tr>
    </w:tbl>
    <w:p w14:paraId="5B5D0C7A" w14:textId="77777777" w:rsidR="002F14D3" w:rsidRPr="00915DE0" w:rsidRDefault="002F14D3">
      <w:pPr>
        <w:jc w:val="both"/>
        <w:rPr>
          <w:rFonts w:ascii="Arial" w:hAnsi="Arial" w:cs="Arial"/>
          <w:b/>
          <w:bCs/>
          <w:sz w:val="24"/>
          <w:szCs w:val="24"/>
        </w:rPr>
      </w:pPr>
    </w:p>
    <w:tbl>
      <w:tblPr>
        <w:tblW w:w="9524" w:type="dxa"/>
        <w:jc w:val="center"/>
        <w:tblLayout w:type="fixed"/>
        <w:tblLook w:val="0000" w:firstRow="0" w:lastRow="0" w:firstColumn="0" w:lastColumn="0" w:noHBand="0" w:noVBand="0"/>
      </w:tblPr>
      <w:tblGrid>
        <w:gridCol w:w="9524"/>
      </w:tblGrid>
      <w:tr w:rsidR="002F14D3" w:rsidRPr="00915DE0" w14:paraId="7755B12F"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1BB484C1" w14:textId="77777777" w:rsidR="002F14D3" w:rsidRPr="00915DE0" w:rsidRDefault="003A0F9F" w:rsidP="003A0F9F">
            <w:pPr>
              <w:jc w:val="center"/>
              <w:rPr>
                <w:rFonts w:ascii="Arial" w:hAnsi="Arial" w:cs="Arial"/>
              </w:rPr>
            </w:pPr>
            <w:r w:rsidRPr="00915DE0">
              <w:rPr>
                <w:rFonts w:ascii="Arial" w:hAnsi="Arial" w:cs="Arial"/>
                <w:b/>
                <w:sz w:val="24"/>
                <w:szCs w:val="24"/>
              </w:rPr>
              <w:t>Le projet de recherche</w:t>
            </w:r>
          </w:p>
        </w:tc>
      </w:tr>
      <w:tr w:rsidR="002F14D3" w:rsidRPr="00915DE0" w14:paraId="10B0080C"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2D7B4672" w14:textId="35CC486A" w:rsidR="002F14D3" w:rsidRDefault="00747F1A" w:rsidP="00DC3913">
            <w:pPr>
              <w:rPr>
                <w:rFonts w:ascii="Arial" w:hAnsi="Arial" w:cs="Arial"/>
                <w:b/>
                <w:sz w:val="24"/>
                <w:szCs w:val="24"/>
              </w:rPr>
            </w:pPr>
            <w:r w:rsidRPr="00915DE0">
              <w:rPr>
                <w:rFonts w:ascii="Arial" w:hAnsi="Arial" w:cs="Arial"/>
                <w:b/>
                <w:sz w:val="24"/>
                <w:szCs w:val="24"/>
              </w:rPr>
              <w:t xml:space="preserve">Description du projet scientifique et artistique : présentation de </w:t>
            </w:r>
            <w:r w:rsidR="00533BB6">
              <w:rPr>
                <w:rFonts w:ascii="Arial" w:hAnsi="Arial" w:cs="Arial"/>
                <w:b/>
                <w:sz w:val="24"/>
                <w:szCs w:val="24"/>
              </w:rPr>
              <w:t>la problématique</w:t>
            </w:r>
            <w:r w:rsidRPr="00915DE0">
              <w:rPr>
                <w:rFonts w:ascii="Arial" w:hAnsi="Arial" w:cs="Arial"/>
                <w:b/>
                <w:sz w:val="24"/>
                <w:szCs w:val="24"/>
              </w:rPr>
              <w:t xml:space="preserve">, objectifs, </w:t>
            </w:r>
            <w:r w:rsidR="00533BB6">
              <w:rPr>
                <w:rFonts w:ascii="Arial" w:hAnsi="Arial" w:cs="Arial"/>
                <w:b/>
                <w:sz w:val="24"/>
                <w:szCs w:val="24"/>
              </w:rPr>
              <w:t xml:space="preserve">méthodologie </w:t>
            </w:r>
            <w:r w:rsidRPr="00915DE0">
              <w:rPr>
                <w:rFonts w:ascii="Arial" w:hAnsi="Arial" w:cs="Arial"/>
                <w:b/>
                <w:sz w:val="24"/>
                <w:szCs w:val="24"/>
              </w:rPr>
              <w:t xml:space="preserve">et résultats </w:t>
            </w:r>
            <w:r w:rsidR="00533BB6">
              <w:rPr>
                <w:rFonts w:ascii="Arial" w:hAnsi="Arial" w:cs="Arial"/>
                <w:b/>
                <w:sz w:val="24"/>
                <w:szCs w:val="24"/>
              </w:rPr>
              <w:t>attendus :</w:t>
            </w:r>
          </w:p>
          <w:p w14:paraId="01495EBF" w14:textId="77777777" w:rsidR="00145C5E" w:rsidRDefault="00145C5E" w:rsidP="00DC3913">
            <w:pPr>
              <w:rPr>
                <w:rFonts w:ascii="Arial" w:hAnsi="Arial" w:cs="Arial"/>
                <w:b/>
                <w:sz w:val="24"/>
                <w:szCs w:val="24"/>
              </w:rPr>
            </w:pPr>
          </w:p>
          <w:p w14:paraId="4089EBA3" w14:textId="72B02230" w:rsidR="008466B0" w:rsidRPr="008466B0" w:rsidRDefault="008466B0" w:rsidP="008466B0">
            <w:pPr>
              <w:jc w:val="both"/>
              <w:rPr>
                <w:rFonts w:ascii="Arial" w:hAnsi="Arial" w:cs="Arial"/>
                <w:sz w:val="24"/>
                <w:szCs w:val="24"/>
              </w:rPr>
            </w:pPr>
            <w:r w:rsidRPr="008466B0">
              <w:rPr>
                <w:rFonts w:ascii="Arial" w:hAnsi="Arial" w:cs="Arial"/>
                <w:sz w:val="24"/>
                <w:szCs w:val="24"/>
              </w:rPr>
              <w:t>P</w:t>
            </w:r>
            <w:r w:rsidRPr="008466B0">
              <w:rPr>
                <w:rFonts w:ascii="Arial" w:hAnsi="Arial" w:cs="Arial"/>
                <w:i/>
                <w:iCs/>
                <w:sz w:val="24"/>
                <w:szCs w:val="24"/>
              </w:rPr>
              <w:t>ermaculture relationnelle, entre Rhône et Durance</w:t>
            </w:r>
            <w:r w:rsidRPr="008466B0">
              <w:rPr>
                <w:rFonts w:ascii="Arial" w:hAnsi="Arial" w:cs="Arial"/>
                <w:sz w:val="24"/>
                <w:szCs w:val="24"/>
              </w:rPr>
              <w:t xml:space="preserve"> prend pour point de départ un fait simple : en déménageant en 2013 à la périphérie d</w:t>
            </w:r>
            <w:r>
              <w:rPr>
                <w:rFonts w:ascii="Arial" w:hAnsi="Arial" w:cs="Arial"/>
                <w:sz w:val="24"/>
                <w:szCs w:val="24"/>
              </w:rPr>
              <w:t>e la ville</w:t>
            </w:r>
            <w:r w:rsidRPr="008466B0">
              <w:rPr>
                <w:rFonts w:ascii="Arial" w:hAnsi="Arial" w:cs="Arial"/>
                <w:sz w:val="24"/>
                <w:szCs w:val="24"/>
              </w:rPr>
              <w:t>, l'École supérieure d'art d'Avignon (ESAA) a troqué le voisinage des institutions culturelles pour celui du centre hospitalier, d'un ÉHPAD, de structures de soins et de quartiers relevant de la politique de la ville. Plutôt que d'y reproduire un modèle d'institution culturelle hors-sol, l'école a progressivement développé une philosophie d'ouverture à son environnement humain et non-humain, dont le présent projet vise à donner une forme concertée, visible et transmissible.</w:t>
            </w:r>
          </w:p>
          <w:p w14:paraId="4D93187E" w14:textId="77777777" w:rsidR="008466B0" w:rsidRDefault="008466B0" w:rsidP="008466B0">
            <w:pPr>
              <w:jc w:val="both"/>
              <w:rPr>
                <w:rFonts w:ascii="Arial" w:hAnsi="Arial" w:cs="Arial"/>
                <w:sz w:val="24"/>
                <w:szCs w:val="24"/>
              </w:rPr>
            </w:pPr>
          </w:p>
          <w:p w14:paraId="50A1FEA6" w14:textId="5115D4D7" w:rsidR="008466B0" w:rsidRDefault="008466B0" w:rsidP="008466B0">
            <w:pPr>
              <w:jc w:val="both"/>
              <w:rPr>
                <w:rFonts w:ascii="Arial" w:hAnsi="Arial" w:cs="Arial"/>
                <w:sz w:val="24"/>
                <w:szCs w:val="24"/>
              </w:rPr>
            </w:pPr>
            <w:r w:rsidRPr="008466B0">
              <w:rPr>
                <w:rFonts w:ascii="Arial" w:hAnsi="Arial" w:cs="Arial"/>
                <w:sz w:val="24"/>
                <w:szCs w:val="24"/>
              </w:rPr>
              <w:t xml:space="preserve">Le projet interroge ce qu'est, ou ce que devrait être, une école d'art envisagée comme acteur de la vie culturelle et sociale locale. Il s'appuie sur la notion de </w:t>
            </w:r>
            <w:r w:rsidRPr="008466B0">
              <w:rPr>
                <w:rFonts w:ascii="Arial" w:hAnsi="Arial" w:cs="Arial"/>
                <w:i/>
                <w:iCs/>
                <w:sz w:val="24"/>
                <w:szCs w:val="24"/>
              </w:rPr>
              <w:t>Tiers Paysage</w:t>
            </w:r>
            <w:r w:rsidRPr="008466B0">
              <w:rPr>
                <w:rFonts w:ascii="Arial" w:hAnsi="Arial" w:cs="Arial"/>
                <w:sz w:val="24"/>
                <w:szCs w:val="24"/>
              </w:rPr>
              <w:t>, empruntée à la pensée du jardinier-paysagiste Gilles Clément, pour l'étendre du champ écologique au champ relationnel : comment cohabiter plus harmonieusement avec l'ensemble du vivant, animal, végétal et social, qui occupe un même bassin de vie ? Comment façonner, à travers la pratique artistique, l'interface entre des êtres sensibles et leur monde commun ? Ce questionnement engage également une réflexion sur la notion de frontière, entre l'école et l'hôpital, entre la création et la conservation-restauration, entre la pratique artistique et la participation habitante, et sur les zones poreuses, les espaces-seuils, les continuités qui débordent les délimitations institutionnelles.</w:t>
            </w:r>
          </w:p>
          <w:p w14:paraId="6109A812" w14:textId="77777777" w:rsidR="008466B0" w:rsidRPr="008466B0" w:rsidRDefault="008466B0" w:rsidP="008466B0">
            <w:pPr>
              <w:jc w:val="both"/>
              <w:rPr>
                <w:rFonts w:ascii="Arial" w:hAnsi="Arial" w:cs="Arial"/>
                <w:sz w:val="24"/>
                <w:szCs w:val="24"/>
              </w:rPr>
            </w:pPr>
          </w:p>
          <w:p w14:paraId="7DC29E76" w14:textId="4A81B0ED" w:rsidR="008466B0" w:rsidRPr="008466B0" w:rsidRDefault="008466B0" w:rsidP="008466B0">
            <w:pPr>
              <w:jc w:val="both"/>
              <w:rPr>
                <w:rFonts w:ascii="Arial" w:hAnsi="Arial" w:cs="Arial"/>
                <w:sz w:val="24"/>
                <w:szCs w:val="24"/>
              </w:rPr>
            </w:pPr>
            <w:r w:rsidRPr="008466B0">
              <w:rPr>
                <w:rFonts w:ascii="Arial" w:hAnsi="Arial" w:cs="Arial"/>
                <w:sz w:val="24"/>
                <w:szCs w:val="24"/>
              </w:rPr>
              <w:t xml:space="preserve">Le projet vise à fédérer sous un cadre commun plusieurs initiatives menées en parallèle par l'ESAA, aménagement du site de Baigne-Pieds, collaborations avec l'ÉHPAD </w:t>
            </w:r>
            <w:r w:rsidRPr="008466B0">
              <w:rPr>
                <w:rFonts w:ascii="Arial" w:hAnsi="Arial" w:cs="Arial"/>
                <w:i/>
                <w:iCs/>
                <w:sz w:val="24"/>
                <w:szCs w:val="24"/>
              </w:rPr>
              <w:t>La Maison Paisible</w:t>
            </w:r>
            <w:r w:rsidRPr="008466B0">
              <w:rPr>
                <w:rFonts w:ascii="Arial" w:hAnsi="Arial" w:cs="Arial"/>
                <w:sz w:val="24"/>
                <w:szCs w:val="24"/>
              </w:rPr>
              <w:t>, l'Institut Sainte-Catherine, les Cordées de la réussite, les communautés de gens du voyage, afin d'en dégager les lignes de force théoriques et les potentialités pédagogiques. Il entend produire des connaissances transférables à d'autres établissements d'enseignement supérieur culture engagés dans des démarches similaires d'ancrage territorial.</w:t>
            </w:r>
          </w:p>
          <w:p w14:paraId="472746C0" w14:textId="77777777" w:rsidR="008466B0" w:rsidRDefault="008466B0" w:rsidP="008466B0">
            <w:pPr>
              <w:jc w:val="both"/>
              <w:rPr>
                <w:rFonts w:ascii="Arial" w:hAnsi="Arial" w:cs="Arial"/>
                <w:sz w:val="24"/>
                <w:szCs w:val="24"/>
              </w:rPr>
            </w:pPr>
          </w:p>
          <w:p w14:paraId="509AA1C5" w14:textId="77777777" w:rsidR="008466B0" w:rsidRDefault="008466B0" w:rsidP="008466B0">
            <w:pPr>
              <w:jc w:val="both"/>
              <w:rPr>
                <w:rFonts w:ascii="Arial" w:hAnsi="Arial" w:cs="Arial"/>
                <w:sz w:val="24"/>
                <w:szCs w:val="24"/>
              </w:rPr>
            </w:pPr>
            <w:r w:rsidRPr="008466B0">
              <w:rPr>
                <w:rFonts w:ascii="Arial" w:hAnsi="Arial" w:cs="Arial"/>
                <w:sz w:val="24"/>
                <w:szCs w:val="24"/>
              </w:rPr>
              <w:t xml:space="preserve">La recherche est fondée sur la pratique et s'organise autour de quatre semaines de workshop impliquant les </w:t>
            </w:r>
            <w:proofErr w:type="spellStart"/>
            <w:r w:rsidRPr="008466B0">
              <w:rPr>
                <w:rFonts w:ascii="Arial" w:hAnsi="Arial" w:cs="Arial"/>
                <w:sz w:val="24"/>
                <w:szCs w:val="24"/>
              </w:rPr>
              <w:t>étudiant·es</w:t>
            </w:r>
            <w:proofErr w:type="spellEnd"/>
            <w:r w:rsidRPr="008466B0">
              <w:rPr>
                <w:rFonts w:ascii="Arial" w:hAnsi="Arial" w:cs="Arial"/>
                <w:sz w:val="24"/>
                <w:szCs w:val="24"/>
              </w:rPr>
              <w:t xml:space="preserve"> des deux cursus de l'ESAA (création et conservation-restauration)</w:t>
            </w:r>
            <w:r>
              <w:rPr>
                <w:rFonts w:ascii="Arial" w:hAnsi="Arial" w:cs="Arial"/>
                <w:sz w:val="24"/>
                <w:szCs w:val="24"/>
              </w:rPr>
              <w:t xml:space="preserve"> et</w:t>
            </w:r>
            <w:r w:rsidRPr="008466B0">
              <w:rPr>
                <w:rFonts w:ascii="Arial" w:hAnsi="Arial" w:cs="Arial"/>
                <w:sz w:val="24"/>
                <w:szCs w:val="24"/>
              </w:rPr>
              <w:t xml:space="preserve"> des </w:t>
            </w:r>
            <w:proofErr w:type="spellStart"/>
            <w:r w:rsidRPr="008466B0">
              <w:rPr>
                <w:rFonts w:ascii="Arial" w:hAnsi="Arial" w:cs="Arial"/>
                <w:sz w:val="24"/>
                <w:szCs w:val="24"/>
              </w:rPr>
              <w:t>étudiant·es</w:t>
            </w:r>
            <w:proofErr w:type="spellEnd"/>
            <w:r w:rsidRPr="008466B0">
              <w:rPr>
                <w:rFonts w:ascii="Arial" w:hAnsi="Arial" w:cs="Arial"/>
                <w:sz w:val="24"/>
                <w:szCs w:val="24"/>
              </w:rPr>
              <w:t xml:space="preserve"> d'Avignon Universit</w:t>
            </w:r>
            <w:r>
              <w:rPr>
                <w:rFonts w:ascii="Arial" w:hAnsi="Arial" w:cs="Arial"/>
                <w:sz w:val="24"/>
                <w:szCs w:val="24"/>
              </w:rPr>
              <w:t>é</w:t>
            </w:r>
            <w:r w:rsidRPr="008466B0">
              <w:rPr>
                <w:rFonts w:ascii="Arial" w:hAnsi="Arial" w:cs="Arial"/>
                <w:sz w:val="24"/>
                <w:szCs w:val="24"/>
              </w:rPr>
              <w:t xml:space="preserve">. Elle procède d'enquêtes de terrain partagées (relevés, cartographies sensibles, entretiens) menées en relation directe avec les partenaires territoriaux, et s'enrichit du dialogue avec deux figures tutélaires aux approches complémentaires : Gilles Clément, dont la conception dynamique du jardin irrigue la réflexion sur le paysage et la cohabitation des espèces, et Thomas Hirschhorn, dont la pratique dans l'espace public questionne radicalement le rapport entre institution artistique et communautés habitantes. </w:t>
            </w:r>
          </w:p>
          <w:p w14:paraId="543F5AB2" w14:textId="77777777" w:rsidR="008466B0" w:rsidRDefault="008466B0" w:rsidP="008466B0">
            <w:pPr>
              <w:jc w:val="both"/>
              <w:rPr>
                <w:rFonts w:ascii="Arial" w:hAnsi="Arial" w:cs="Arial"/>
                <w:sz w:val="24"/>
                <w:szCs w:val="24"/>
              </w:rPr>
            </w:pPr>
          </w:p>
          <w:p w14:paraId="4EF14453" w14:textId="573CD835" w:rsidR="008466B0" w:rsidRPr="008466B0" w:rsidRDefault="008466B0" w:rsidP="008466B0">
            <w:pPr>
              <w:jc w:val="both"/>
              <w:rPr>
                <w:rFonts w:ascii="Arial" w:hAnsi="Arial" w:cs="Arial"/>
                <w:sz w:val="24"/>
                <w:szCs w:val="24"/>
              </w:rPr>
            </w:pPr>
            <w:r w:rsidRPr="008466B0">
              <w:rPr>
                <w:rFonts w:ascii="Arial" w:hAnsi="Arial" w:cs="Arial"/>
                <w:sz w:val="24"/>
                <w:szCs w:val="24"/>
              </w:rPr>
              <w:t>L'artiste Natsuko Uchino, dont la pratique est nourrie par une expérience de la permaculture et un rapport à la ruralité et aux savoirs vernaculaires, est invitée à donner une unité d'ensemble à ce projet choral.</w:t>
            </w:r>
          </w:p>
          <w:p w14:paraId="6D4A4C51" w14:textId="195705C1" w:rsidR="00264B2C" w:rsidRDefault="008466B0" w:rsidP="008466B0">
            <w:pPr>
              <w:jc w:val="both"/>
              <w:rPr>
                <w:rFonts w:ascii="Arial" w:hAnsi="Arial" w:cs="Arial"/>
                <w:sz w:val="24"/>
                <w:szCs w:val="24"/>
              </w:rPr>
            </w:pPr>
            <w:r w:rsidRPr="008466B0">
              <w:rPr>
                <w:rFonts w:ascii="Arial" w:hAnsi="Arial" w:cs="Arial"/>
                <w:sz w:val="24"/>
                <w:szCs w:val="24"/>
              </w:rPr>
              <w:t>Le projet donnera lieu à un séminaire de recherche pluridisciplinaire tenu à la Villa Créative d'Avignon Université, à une restitution publique sur le site de Baigne-Pieds et dans ses environs, et à une publication numérique documentant l'ensemble du processus</w:t>
            </w:r>
            <w:r>
              <w:rPr>
                <w:rFonts w:ascii="Arial" w:hAnsi="Arial" w:cs="Arial"/>
                <w:sz w:val="24"/>
                <w:szCs w:val="24"/>
              </w:rPr>
              <w:t>,</w:t>
            </w:r>
            <w:r w:rsidRPr="008466B0">
              <w:rPr>
                <w:rFonts w:ascii="Arial" w:hAnsi="Arial" w:cs="Arial"/>
                <w:sz w:val="24"/>
                <w:szCs w:val="24"/>
              </w:rPr>
              <w:t xml:space="preserve"> ses méthodes, ses hésitations et ses résultats</w:t>
            </w:r>
            <w:r>
              <w:rPr>
                <w:rFonts w:ascii="Arial" w:hAnsi="Arial" w:cs="Arial"/>
                <w:sz w:val="24"/>
                <w:szCs w:val="24"/>
              </w:rPr>
              <w:t>,</w:t>
            </w:r>
            <w:r w:rsidRPr="008466B0">
              <w:rPr>
                <w:rFonts w:ascii="Arial" w:hAnsi="Arial" w:cs="Arial"/>
                <w:sz w:val="24"/>
                <w:szCs w:val="24"/>
              </w:rPr>
              <w:t xml:space="preserve"> à destination des établissements d'enseignement supérieur culture susceptibles de s'engager dans des démarches similaires.</w:t>
            </w:r>
          </w:p>
          <w:p w14:paraId="36B4CC7E" w14:textId="77777777" w:rsidR="008466B0" w:rsidRPr="00915DE0" w:rsidRDefault="008466B0" w:rsidP="008466B0">
            <w:pPr>
              <w:rPr>
                <w:rFonts w:ascii="Arial" w:hAnsi="Arial" w:cs="Arial"/>
                <w:i/>
                <w:sz w:val="24"/>
                <w:szCs w:val="24"/>
                <w:u w:val="single"/>
              </w:rPr>
            </w:pPr>
          </w:p>
          <w:p w14:paraId="565EB583" w14:textId="77777777" w:rsidR="002F14D3" w:rsidRPr="000D77A5" w:rsidRDefault="00DC3913" w:rsidP="00DC3913">
            <w:pPr>
              <w:rPr>
                <w:rFonts w:ascii="Arial" w:hAnsi="Arial" w:cs="Arial"/>
                <w:i/>
              </w:rPr>
            </w:pPr>
            <w:r w:rsidRPr="000D77A5">
              <w:rPr>
                <w:rFonts w:ascii="Arial" w:hAnsi="Arial" w:cs="Arial"/>
                <w:i/>
                <w:highlight w:val="cyan"/>
              </w:rPr>
              <w:t>500 mots max.</w:t>
            </w:r>
          </w:p>
          <w:p w14:paraId="0A66469F" w14:textId="77777777" w:rsidR="002F14D3" w:rsidRPr="00915DE0" w:rsidRDefault="002F14D3" w:rsidP="00DC3913">
            <w:pPr>
              <w:rPr>
                <w:rFonts w:ascii="Arial" w:hAnsi="Arial" w:cs="Arial"/>
                <w:i/>
                <w:sz w:val="24"/>
                <w:szCs w:val="24"/>
                <w:u w:val="single"/>
              </w:rPr>
            </w:pPr>
          </w:p>
        </w:tc>
      </w:tr>
      <w:tr w:rsidR="00264B2C" w:rsidRPr="00915DE0" w14:paraId="311463FF"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4C31765F" w14:textId="77777777" w:rsidR="00264B2C" w:rsidRPr="00915DE0" w:rsidRDefault="00264B2C" w:rsidP="00264B2C">
            <w:pPr>
              <w:jc w:val="both"/>
              <w:rPr>
                <w:rFonts w:ascii="Arial" w:hAnsi="Arial" w:cs="Arial"/>
                <w:b/>
                <w:sz w:val="24"/>
                <w:szCs w:val="24"/>
              </w:rPr>
            </w:pPr>
            <w:r w:rsidRPr="00915DE0">
              <w:rPr>
                <w:rFonts w:ascii="Arial" w:hAnsi="Arial" w:cs="Arial"/>
                <w:b/>
                <w:sz w:val="24"/>
                <w:szCs w:val="24"/>
              </w:rPr>
              <w:t>Inscription du projet dans la stratégie et l’organisation de la recherche de la ou des écoles candidates :</w:t>
            </w:r>
          </w:p>
          <w:p w14:paraId="2096F554" w14:textId="77777777" w:rsidR="00264B2C" w:rsidRDefault="00264B2C" w:rsidP="00264B2C">
            <w:pPr>
              <w:jc w:val="both"/>
              <w:rPr>
                <w:rFonts w:ascii="Arial" w:hAnsi="Arial" w:cs="Arial"/>
                <w:b/>
                <w:sz w:val="24"/>
                <w:szCs w:val="24"/>
              </w:rPr>
            </w:pPr>
          </w:p>
          <w:p w14:paraId="64875E3F" w14:textId="77777777" w:rsidR="00145C5E" w:rsidRDefault="00145C5E" w:rsidP="00145C5E">
            <w:pPr>
              <w:jc w:val="both"/>
              <w:rPr>
                <w:rFonts w:ascii="Arial" w:hAnsi="Arial" w:cs="Arial"/>
                <w:bCs/>
                <w:sz w:val="24"/>
                <w:szCs w:val="24"/>
              </w:rPr>
            </w:pPr>
            <w:r w:rsidRPr="00145C5E">
              <w:rPr>
                <w:rFonts w:ascii="Arial" w:hAnsi="Arial" w:cs="Arial"/>
                <w:bCs/>
                <w:sz w:val="24"/>
                <w:szCs w:val="24"/>
              </w:rPr>
              <w:t>Le projet s’inscrit dans l’évolution récente de la stratégie de recherche de l’ESAA, marquée par une attention croissante aux questions de territoire, de soin, d’écologie sociale et de pratiques situées. Depuis son installation à Baigne-Pieds, l’école a progressivement développé une recherche ancrée dans son environnement immédiat, articulant création, conservation-restauration et expérimentations collectives.</w:t>
            </w:r>
          </w:p>
          <w:p w14:paraId="7A27A6CD" w14:textId="77777777" w:rsidR="00145C5E" w:rsidRPr="00145C5E" w:rsidRDefault="00145C5E" w:rsidP="00145C5E">
            <w:pPr>
              <w:jc w:val="both"/>
              <w:rPr>
                <w:rFonts w:ascii="Arial" w:hAnsi="Arial" w:cs="Arial"/>
                <w:bCs/>
                <w:sz w:val="24"/>
                <w:szCs w:val="24"/>
              </w:rPr>
            </w:pPr>
          </w:p>
          <w:p w14:paraId="38378E06" w14:textId="32EC503B" w:rsidR="00145C5E" w:rsidRDefault="00145C5E" w:rsidP="00145C5E">
            <w:pPr>
              <w:jc w:val="both"/>
              <w:rPr>
                <w:rFonts w:ascii="Arial" w:hAnsi="Arial" w:cs="Arial"/>
                <w:bCs/>
                <w:sz w:val="24"/>
                <w:szCs w:val="24"/>
              </w:rPr>
            </w:pPr>
            <w:r w:rsidRPr="00145C5E">
              <w:rPr>
                <w:rFonts w:ascii="Arial" w:hAnsi="Arial" w:cs="Arial"/>
                <w:bCs/>
                <w:sz w:val="24"/>
                <w:szCs w:val="24"/>
              </w:rPr>
              <w:t xml:space="preserve">Le programme </w:t>
            </w:r>
            <w:r w:rsidRPr="00145C5E">
              <w:rPr>
                <w:rFonts w:ascii="Arial" w:hAnsi="Arial" w:cs="Arial"/>
                <w:bCs/>
                <w:i/>
                <w:iCs/>
                <w:sz w:val="24"/>
                <w:szCs w:val="24"/>
              </w:rPr>
              <w:t>Affordances</w:t>
            </w:r>
            <w:r w:rsidRPr="00145C5E">
              <w:rPr>
                <w:rFonts w:ascii="Arial" w:hAnsi="Arial" w:cs="Arial"/>
                <w:bCs/>
                <w:sz w:val="24"/>
                <w:szCs w:val="24"/>
              </w:rPr>
              <w:t xml:space="preserve">, initié en 2022, a constitué un premier cadre structurant pour cette orientation. </w:t>
            </w:r>
            <w:r w:rsidR="00336A36" w:rsidRPr="00336A36">
              <w:rPr>
                <w:rFonts w:ascii="Arial" w:hAnsi="Arial" w:cs="Arial"/>
                <w:bCs/>
                <w:i/>
                <w:iCs/>
                <w:color w:val="000000" w:themeColor="text1"/>
                <w:sz w:val="24"/>
                <w:szCs w:val="24"/>
              </w:rPr>
              <w:t>Permaculture relationnelle, entre Rhône et Durance</w:t>
            </w:r>
            <w:r w:rsidR="00336A36" w:rsidRPr="00145C5E">
              <w:rPr>
                <w:rFonts w:ascii="Arial" w:hAnsi="Arial" w:cs="Arial"/>
                <w:bCs/>
                <w:sz w:val="24"/>
                <w:szCs w:val="24"/>
              </w:rPr>
              <w:t xml:space="preserve"> </w:t>
            </w:r>
            <w:r w:rsidRPr="00145C5E">
              <w:rPr>
                <w:rFonts w:ascii="Arial" w:hAnsi="Arial" w:cs="Arial"/>
                <w:bCs/>
                <w:sz w:val="24"/>
                <w:szCs w:val="24"/>
              </w:rPr>
              <w:t>en prolonge les acquis tout en élargissant l’échelle du projet au bassin de vie avignonnais. Cette nouvelle phase vise à fédérer plusieurs initiatives jusqu’ici menées de manière parallèle</w:t>
            </w:r>
            <w:r w:rsidR="001F5CDA">
              <w:rPr>
                <w:rFonts w:ascii="Arial" w:hAnsi="Arial" w:cs="Arial"/>
                <w:bCs/>
                <w:sz w:val="24"/>
                <w:szCs w:val="24"/>
              </w:rPr>
              <w:t xml:space="preserve">, tels que les </w:t>
            </w:r>
            <w:r w:rsidRPr="00145C5E">
              <w:rPr>
                <w:rFonts w:ascii="Arial" w:hAnsi="Arial" w:cs="Arial"/>
                <w:bCs/>
                <w:sz w:val="24"/>
                <w:szCs w:val="24"/>
              </w:rPr>
              <w:t xml:space="preserve">partenariats avec l’EHPAD </w:t>
            </w:r>
            <w:r w:rsidRPr="000168B6">
              <w:rPr>
                <w:rFonts w:ascii="Arial" w:hAnsi="Arial" w:cs="Arial"/>
                <w:bCs/>
                <w:i/>
                <w:iCs/>
                <w:sz w:val="24"/>
                <w:szCs w:val="24"/>
              </w:rPr>
              <w:t>La Maison Paisible</w:t>
            </w:r>
            <w:r w:rsidRPr="00145C5E">
              <w:rPr>
                <w:rFonts w:ascii="Arial" w:hAnsi="Arial" w:cs="Arial"/>
                <w:bCs/>
                <w:sz w:val="24"/>
                <w:szCs w:val="24"/>
              </w:rPr>
              <w:t xml:space="preserve"> et l’Institut Sainte-Catherine, </w:t>
            </w:r>
            <w:r w:rsidR="001F5CDA">
              <w:rPr>
                <w:rFonts w:ascii="Arial" w:hAnsi="Arial" w:cs="Arial"/>
                <w:bCs/>
                <w:sz w:val="24"/>
                <w:szCs w:val="24"/>
              </w:rPr>
              <w:t xml:space="preserve">la mise en œuvre du </w:t>
            </w:r>
            <w:r w:rsidRPr="00145C5E">
              <w:rPr>
                <w:rFonts w:ascii="Arial" w:hAnsi="Arial" w:cs="Arial"/>
                <w:bCs/>
                <w:sz w:val="24"/>
                <w:szCs w:val="24"/>
              </w:rPr>
              <w:t xml:space="preserve">programme des </w:t>
            </w:r>
            <w:r w:rsidRPr="000168B6">
              <w:rPr>
                <w:rFonts w:ascii="Arial" w:hAnsi="Arial" w:cs="Arial"/>
                <w:bCs/>
                <w:i/>
                <w:iCs/>
                <w:sz w:val="24"/>
                <w:szCs w:val="24"/>
              </w:rPr>
              <w:t>Cordées de la réussite,</w:t>
            </w:r>
            <w:r w:rsidRPr="00145C5E">
              <w:rPr>
                <w:rFonts w:ascii="Arial" w:hAnsi="Arial" w:cs="Arial"/>
                <w:bCs/>
                <w:sz w:val="24"/>
                <w:szCs w:val="24"/>
              </w:rPr>
              <w:t xml:space="preserve"> </w:t>
            </w:r>
            <w:r w:rsidR="001F5CDA">
              <w:rPr>
                <w:rFonts w:ascii="Arial" w:hAnsi="Arial" w:cs="Arial"/>
                <w:bCs/>
                <w:sz w:val="24"/>
                <w:szCs w:val="24"/>
              </w:rPr>
              <w:t xml:space="preserve">les </w:t>
            </w:r>
            <w:r w:rsidRPr="00145C5E">
              <w:rPr>
                <w:rFonts w:ascii="Arial" w:hAnsi="Arial" w:cs="Arial"/>
                <w:bCs/>
                <w:sz w:val="24"/>
                <w:szCs w:val="24"/>
              </w:rPr>
              <w:t xml:space="preserve">workshops </w:t>
            </w:r>
            <w:r w:rsidRPr="000168B6">
              <w:rPr>
                <w:rFonts w:ascii="Arial" w:hAnsi="Arial" w:cs="Arial"/>
                <w:bCs/>
                <w:i/>
                <w:iCs/>
                <w:sz w:val="24"/>
                <w:szCs w:val="24"/>
              </w:rPr>
              <w:t>Habiter l’école</w:t>
            </w:r>
            <w:r w:rsidR="001F5CDA">
              <w:rPr>
                <w:rFonts w:ascii="Arial" w:hAnsi="Arial" w:cs="Arial"/>
                <w:bCs/>
                <w:sz w:val="24"/>
                <w:szCs w:val="24"/>
              </w:rPr>
              <w:t xml:space="preserve"> ou encore les </w:t>
            </w:r>
            <w:r w:rsidRPr="00145C5E">
              <w:rPr>
                <w:rFonts w:ascii="Arial" w:hAnsi="Arial" w:cs="Arial"/>
                <w:bCs/>
                <w:sz w:val="24"/>
                <w:szCs w:val="24"/>
              </w:rPr>
              <w:t>collaborations internationales autour de l’écologie des paysages.</w:t>
            </w:r>
          </w:p>
          <w:p w14:paraId="7C7AAAA5" w14:textId="77777777" w:rsidR="00145C5E" w:rsidRPr="00145C5E" w:rsidRDefault="00145C5E" w:rsidP="00145C5E">
            <w:pPr>
              <w:jc w:val="both"/>
              <w:rPr>
                <w:rFonts w:ascii="Arial" w:hAnsi="Arial" w:cs="Arial"/>
                <w:bCs/>
                <w:sz w:val="24"/>
                <w:szCs w:val="24"/>
              </w:rPr>
            </w:pPr>
          </w:p>
          <w:p w14:paraId="46504EAD" w14:textId="5E48C8CE" w:rsidR="00145C5E" w:rsidRDefault="00145C5E" w:rsidP="00145C5E">
            <w:pPr>
              <w:jc w:val="both"/>
              <w:rPr>
                <w:rFonts w:ascii="Arial" w:hAnsi="Arial" w:cs="Arial"/>
                <w:bCs/>
                <w:sz w:val="24"/>
                <w:szCs w:val="24"/>
              </w:rPr>
            </w:pPr>
            <w:r w:rsidRPr="00145C5E">
              <w:rPr>
                <w:rFonts w:ascii="Arial" w:hAnsi="Arial" w:cs="Arial"/>
                <w:bCs/>
                <w:sz w:val="24"/>
                <w:szCs w:val="24"/>
              </w:rPr>
              <w:t>Le projet mobilise les deux options de l’ESAA</w:t>
            </w:r>
            <w:r>
              <w:rPr>
                <w:rFonts w:ascii="Arial" w:hAnsi="Arial" w:cs="Arial"/>
                <w:bCs/>
                <w:sz w:val="24"/>
                <w:szCs w:val="24"/>
              </w:rPr>
              <w:t xml:space="preserve">, </w:t>
            </w:r>
            <w:r w:rsidRPr="00145C5E">
              <w:rPr>
                <w:rFonts w:ascii="Arial" w:hAnsi="Arial" w:cs="Arial"/>
                <w:bCs/>
                <w:sz w:val="24"/>
                <w:szCs w:val="24"/>
              </w:rPr>
              <w:t>Création et Conservation-restauration</w:t>
            </w:r>
            <w:r>
              <w:rPr>
                <w:rFonts w:ascii="Arial" w:hAnsi="Arial" w:cs="Arial"/>
                <w:bCs/>
                <w:sz w:val="24"/>
                <w:szCs w:val="24"/>
              </w:rPr>
              <w:t xml:space="preserve">, </w:t>
            </w:r>
            <w:r w:rsidRPr="00145C5E">
              <w:rPr>
                <w:rFonts w:ascii="Arial" w:hAnsi="Arial" w:cs="Arial"/>
                <w:bCs/>
                <w:sz w:val="24"/>
                <w:szCs w:val="24"/>
              </w:rPr>
              <w:t>autour d’une méthodologie commune de recherche par la pratique. Il contribue également à renforcer les liens entre recherche et pédagogie en intégrant les étudiants aux différentes étapes du programme</w:t>
            </w:r>
            <w:r w:rsidR="000168B6">
              <w:rPr>
                <w:rFonts w:ascii="Arial" w:hAnsi="Arial" w:cs="Arial"/>
                <w:bCs/>
                <w:sz w:val="24"/>
                <w:szCs w:val="24"/>
              </w:rPr>
              <w:t xml:space="preserve"> (</w:t>
            </w:r>
            <w:r w:rsidRPr="00145C5E">
              <w:rPr>
                <w:rFonts w:ascii="Arial" w:hAnsi="Arial" w:cs="Arial"/>
                <w:bCs/>
                <w:sz w:val="24"/>
                <w:szCs w:val="24"/>
              </w:rPr>
              <w:t>enquêtes de terrain, workshops, réalisations collectives, documentation et restitutions</w:t>
            </w:r>
            <w:r w:rsidR="000168B6">
              <w:rPr>
                <w:rFonts w:ascii="Arial" w:hAnsi="Arial" w:cs="Arial"/>
                <w:bCs/>
                <w:sz w:val="24"/>
                <w:szCs w:val="24"/>
              </w:rPr>
              <w:t>)</w:t>
            </w:r>
            <w:r w:rsidRPr="00145C5E">
              <w:rPr>
                <w:rFonts w:ascii="Arial" w:hAnsi="Arial" w:cs="Arial"/>
                <w:bCs/>
                <w:sz w:val="24"/>
                <w:szCs w:val="24"/>
              </w:rPr>
              <w:t>.</w:t>
            </w:r>
          </w:p>
          <w:p w14:paraId="3783DA99" w14:textId="77777777" w:rsidR="00145C5E" w:rsidRPr="00145C5E" w:rsidRDefault="00145C5E" w:rsidP="00145C5E">
            <w:pPr>
              <w:jc w:val="both"/>
              <w:rPr>
                <w:rFonts w:ascii="Arial" w:hAnsi="Arial" w:cs="Arial"/>
                <w:bCs/>
                <w:sz w:val="24"/>
                <w:szCs w:val="24"/>
              </w:rPr>
            </w:pPr>
          </w:p>
          <w:p w14:paraId="539DC186" w14:textId="00DD8C0A" w:rsidR="00145C5E" w:rsidRDefault="00145C5E" w:rsidP="00145C5E">
            <w:pPr>
              <w:jc w:val="both"/>
              <w:rPr>
                <w:rFonts w:ascii="Arial" w:hAnsi="Arial" w:cs="Arial"/>
                <w:bCs/>
                <w:sz w:val="24"/>
                <w:szCs w:val="24"/>
              </w:rPr>
            </w:pPr>
            <w:r w:rsidRPr="00145C5E">
              <w:rPr>
                <w:rFonts w:ascii="Arial" w:hAnsi="Arial" w:cs="Arial"/>
                <w:bCs/>
                <w:sz w:val="24"/>
                <w:szCs w:val="24"/>
              </w:rPr>
              <w:t>Enfin, le projet participe à la volonté de l’ESAA de se positionner comme acteur culturel et social de son territoire, en développant des coopérations durables avec d</w:t>
            </w:r>
            <w:r w:rsidR="000168B6">
              <w:rPr>
                <w:rFonts w:ascii="Arial" w:hAnsi="Arial" w:cs="Arial"/>
                <w:bCs/>
                <w:sz w:val="24"/>
                <w:szCs w:val="24"/>
              </w:rPr>
              <w:t>ifférents</w:t>
            </w:r>
            <w:r w:rsidRPr="00145C5E">
              <w:rPr>
                <w:rFonts w:ascii="Arial" w:hAnsi="Arial" w:cs="Arial"/>
                <w:bCs/>
                <w:sz w:val="24"/>
                <w:szCs w:val="24"/>
              </w:rPr>
              <w:t xml:space="preserve"> partenaires.</w:t>
            </w:r>
          </w:p>
          <w:p w14:paraId="27568620" w14:textId="77777777" w:rsidR="001F5CDA" w:rsidRDefault="001F5CDA" w:rsidP="00145C5E">
            <w:pPr>
              <w:jc w:val="both"/>
              <w:rPr>
                <w:rFonts w:ascii="Arial" w:hAnsi="Arial" w:cs="Arial"/>
                <w:bCs/>
                <w:sz w:val="24"/>
                <w:szCs w:val="24"/>
              </w:rPr>
            </w:pPr>
          </w:p>
          <w:p w14:paraId="52C2DCE6" w14:textId="54B478D6" w:rsidR="001F5CDA" w:rsidRDefault="001F5CDA" w:rsidP="001F5CDA">
            <w:pPr>
              <w:jc w:val="both"/>
              <w:rPr>
                <w:rFonts w:ascii="Arial" w:hAnsi="Arial" w:cs="Arial"/>
                <w:bCs/>
                <w:sz w:val="24"/>
                <w:szCs w:val="24"/>
              </w:rPr>
            </w:pPr>
            <w:r>
              <w:rPr>
                <w:rFonts w:ascii="Arial" w:hAnsi="Arial" w:cs="Arial"/>
                <w:bCs/>
                <w:sz w:val="24"/>
                <w:szCs w:val="24"/>
              </w:rPr>
              <w:t xml:space="preserve">Avignon Université trouve </w:t>
            </w:r>
            <w:r w:rsidR="000168B6">
              <w:rPr>
                <w:rFonts w:ascii="Arial" w:hAnsi="Arial" w:cs="Arial"/>
                <w:bCs/>
                <w:sz w:val="24"/>
                <w:szCs w:val="24"/>
              </w:rPr>
              <w:t>de son côté</w:t>
            </w:r>
            <w:r>
              <w:rPr>
                <w:rFonts w:ascii="Arial" w:hAnsi="Arial" w:cs="Arial"/>
                <w:bCs/>
                <w:sz w:val="24"/>
                <w:szCs w:val="24"/>
              </w:rPr>
              <w:t xml:space="preserve"> dans le</w:t>
            </w:r>
            <w:r w:rsidR="000168B6">
              <w:rPr>
                <w:rFonts w:ascii="Arial" w:hAnsi="Arial" w:cs="Arial"/>
                <w:bCs/>
                <w:sz w:val="24"/>
                <w:szCs w:val="24"/>
              </w:rPr>
              <w:t xml:space="preserve"> </w:t>
            </w:r>
            <w:r w:rsidRPr="001F5CDA">
              <w:rPr>
                <w:rFonts w:ascii="Arial" w:hAnsi="Arial" w:cs="Arial"/>
                <w:bCs/>
                <w:sz w:val="24"/>
                <w:szCs w:val="24"/>
              </w:rPr>
              <w:t xml:space="preserve">projet </w:t>
            </w:r>
            <w:r>
              <w:rPr>
                <w:rFonts w:ascii="Arial" w:hAnsi="Arial" w:cs="Arial"/>
                <w:bCs/>
                <w:sz w:val="24"/>
                <w:szCs w:val="24"/>
              </w:rPr>
              <w:t>l’opportunité d’approfondir en situation</w:t>
            </w:r>
            <w:r w:rsidRPr="001F5CDA">
              <w:rPr>
                <w:rFonts w:ascii="Arial" w:hAnsi="Arial" w:cs="Arial"/>
                <w:bCs/>
                <w:sz w:val="24"/>
                <w:szCs w:val="24"/>
              </w:rPr>
              <w:t xml:space="preserve"> des notions qui croisent directement plusieurs </w:t>
            </w:r>
            <w:r>
              <w:rPr>
                <w:rFonts w:ascii="Arial" w:hAnsi="Arial" w:cs="Arial"/>
                <w:bCs/>
                <w:sz w:val="24"/>
                <w:szCs w:val="24"/>
              </w:rPr>
              <w:t xml:space="preserve">de ses propres </w:t>
            </w:r>
            <w:r w:rsidRPr="001F5CDA">
              <w:rPr>
                <w:rFonts w:ascii="Arial" w:hAnsi="Arial" w:cs="Arial"/>
                <w:bCs/>
                <w:sz w:val="24"/>
                <w:szCs w:val="24"/>
              </w:rPr>
              <w:t>champs de recherche et d’enseignement :</w:t>
            </w:r>
          </w:p>
          <w:p w14:paraId="1B8AE7E9" w14:textId="77777777" w:rsidR="001F5CDA" w:rsidRPr="001F5CDA" w:rsidRDefault="001F5CDA" w:rsidP="001F5CDA">
            <w:pPr>
              <w:jc w:val="both"/>
              <w:rPr>
                <w:rFonts w:ascii="Arial" w:hAnsi="Arial" w:cs="Arial"/>
                <w:bCs/>
                <w:sz w:val="24"/>
                <w:szCs w:val="24"/>
              </w:rPr>
            </w:pPr>
          </w:p>
          <w:p w14:paraId="18A13EF8" w14:textId="244B4E6C" w:rsidR="001F5CDA" w:rsidRPr="001F5CDA" w:rsidRDefault="001F5CDA" w:rsidP="001F5CDA">
            <w:pPr>
              <w:pStyle w:val="Paragraphedeliste"/>
              <w:numPr>
                <w:ilvl w:val="0"/>
                <w:numId w:val="4"/>
              </w:numPr>
              <w:jc w:val="both"/>
              <w:rPr>
                <w:rFonts w:ascii="Arial" w:hAnsi="Arial" w:cs="Arial"/>
                <w:bCs/>
                <w:sz w:val="24"/>
                <w:szCs w:val="24"/>
              </w:rPr>
            </w:pPr>
            <w:r w:rsidRPr="001F5CDA">
              <w:rPr>
                <w:rFonts w:ascii="Arial" w:hAnsi="Arial" w:cs="Arial"/>
                <w:bCs/>
                <w:sz w:val="24"/>
                <w:szCs w:val="24"/>
              </w:rPr>
              <w:t>Géographie sociale et aménagement ;</w:t>
            </w:r>
          </w:p>
          <w:p w14:paraId="7CF97AA5" w14:textId="07D170D4" w:rsidR="001F5CDA" w:rsidRPr="001F5CDA" w:rsidRDefault="001F5CDA" w:rsidP="001F5CDA">
            <w:pPr>
              <w:pStyle w:val="Paragraphedeliste"/>
              <w:numPr>
                <w:ilvl w:val="0"/>
                <w:numId w:val="4"/>
              </w:numPr>
              <w:jc w:val="both"/>
              <w:rPr>
                <w:rFonts w:ascii="Arial" w:hAnsi="Arial" w:cs="Arial"/>
                <w:bCs/>
                <w:sz w:val="24"/>
                <w:szCs w:val="24"/>
              </w:rPr>
            </w:pPr>
            <w:r w:rsidRPr="001F5CDA">
              <w:rPr>
                <w:rFonts w:ascii="Arial" w:hAnsi="Arial" w:cs="Arial"/>
                <w:bCs/>
                <w:sz w:val="24"/>
                <w:szCs w:val="24"/>
              </w:rPr>
              <w:t>Sociologie des territoires et des communautés ;</w:t>
            </w:r>
          </w:p>
          <w:p w14:paraId="09E301E2" w14:textId="66580588" w:rsidR="001F5CDA" w:rsidRPr="001F5CDA" w:rsidRDefault="001F5CDA" w:rsidP="001F5CDA">
            <w:pPr>
              <w:pStyle w:val="Paragraphedeliste"/>
              <w:numPr>
                <w:ilvl w:val="0"/>
                <w:numId w:val="4"/>
              </w:numPr>
              <w:jc w:val="both"/>
              <w:rPr>
                <w:rFonts w:ascii="Arial" w:hAnsi="Arial" w:cs="Arial"/>
                <w:bCs/>
                <w:sz w:val="24"/>
                <w:szCs w:val="24"/>
              </w:rPr>
            </w:pPr>
            <w:r w:rsidRPr="001F5CDA">
              <w:rPr>
                <w:rFonts w:ascii="Arial" w:hAnsi="Arial" w:cs="Arial"/>
                <w:bCs/>
                <w:sz w:val="24"/>
                <w:szCs w:val="24"/>
              </w:rPr>
              <w:t>Urbanisme, paysage et écologie ;</w:t>
            </w:r>
          </w:p>
          <w:p w14:paraId="64CBEAD4" w14:textId="78D4063E" w:rsidR="001F5CDA" w:rsidRPr="001F5CDA" w:rsidRDefault="001F5CDA" w:rsidP="001F5CDA">
            <w:pPr>
              <w:pStyle w:val="Paragraphedeliste"/>
              <w:numPr>
                <w:ilvl w:val="0"/>
                <w:numId w:val="4"/>
              </w:numPr>
              <w:jc w:val="both"/>
              <w:rPr>
                <w:rFonts w:ascii="Arial" w:hAnsi="Arial" w:cs="Arial"/>
                <w:bCs/>
                <w:sz w:val="24"/>
                <w:szCs w:val="24"/>
              </w:rPr>
            </w:pPr>
            <w:r w:rsidRPr="001F5CDA">
              <w:rPr>
                <w:rFonts w:ascii="Arial" w:hAnsi="Arial" w:cs="Arial"/>
                <w:bCs/>
                <w:sz w:val="24"/>
                <w:szCs w:val="24"/>
              </w:rPr>
              <w:t>Santé publique et médiation culturelle ;</w:t>
            </w:r>
          </w:p>
          <w:p w14:paraId="7DFCBBE6" w14:textId="20F39707" w:rsidR="001F5CDA" w:rsidRPr="001F5CDA" w:rsidRDefault="001F5CDA" w:rsidP="001F5CDA">
            <w:pPr>
              <w:pStyle w:val="Paragraphedeliste"/>
              <w:numPr>
                <w:ilvl w:val="0"/>
                <w:numId w:val="4"/>
              </w:numPr>
              <w:jc w:val="both"/>
              <w:rPr>
                <w:rFonts w:ascii="Arial" w:hAnsi="Arial" w:cs="Arial"/>
                <w:bCs/>
                <w:sz w:val="24"/>
                <w:szCs w:val="24"/>
              </w:rPr>
            </w:pPr>
            <w:r w:rsidRPr="001F5CDA">
              <w:rPr>
                <w:rFonts w:ascii="Arial" w:hAnsi="Arial" w:cs="Arial"/>
                <w:bCs/>
                <w:sz w:val="24"/>
                <w:szCs w:val="24"/>
              </w:rPr>
              <w:t>Anthropologie des usages et des frontières ;</w:t>
            </w:r>
          </w:p>
          <w:p w14:paraId="63C1748B" w14:textId="5B7EFB80" w:rsidR="001F5CDA" w:rsidRPr="001F5CDA" w:rsidRDefault="001F5CDA" w:rsidP="001F5CDA">
            <w:pPr>
              <w:pStyle w:val="Paragraphedeliste"/>
              <w:numPr>
                <w:ilvl w:val="0"/>
                <w:numId w:val="4"/>
              </w:numPr>
              <w:jc w:val="both"/>
              <w:rPr>
                <w:rFonts w:ascii="Arial" w:hAnsi="Arial" w:cs="Arial"/>
                <w:bCs/>
                <w:sz w:val="24"/>
                <w:szCs w:val="24"/>
              </w:rPr>
            </w:pPr>
            <w:r w:rsidRPr="001F5CDA">
              <w:rPr>
                <w:rFonts w:ascii="Arial" w:hAnsi="Arial" w:cs="Arial"/>
                <w:bCs/>
                <w:sz w:val="24"/>
                <w:szCs w:val="24"/>
              </w:rPr>
              <w:t>Arts, culture et participation citoyenne ;</w:t>
            </w:r>
          </w:p>
          <w:p w14:paraId="7841DC96" w14:textId="28077C50" w:rsidR="001F5CDA" w:rsidRPr="001F5CDA" w:rsidRDefault="001F5CDA" w:rsidP="001F5CDA">
            <w:pPr>
              <w:pStyle w:val="Paragraphedeliste"/>
              <w:numPr>
                <w:ilvl w:val="0"/>
                <w:numId w:val="4"/>
              </w:numPr>
              <w:rPr>
                <w:rFonts w:ascii="Arial" w:hAnsi="Arial" w:cs="Arial"/>
                <w:bCs/>
                <w:sz w:val="24"/>
                <w:szCs w:val="24"/>
              </w:rPr>
            </w:pPr>
            <w:r w:rsidRPr="001F5CDA">
              <w:rPr>
                <w:rFonts w:ascii="Arial" w:hAnsi="Arial" w:cs="Arial"/>
                <w:bCs/>
                <w:sz w:val="24"/>
                <w:szCs w:val="24"/>
              </w:rPr>
              <w:t>Sciences de l’éducation et pédagogies expérimentales.</w:t>
            </w:r>
          </w:p>
          <w:p w14:paraId="68DB7CC2" w14:textId="77777777" w:rsidR="001F5CDA" w:rsidRDefault="001F5CDA" w:rsidP="001F5CDA">
            <w:pPr>
              <w:rPr>
                <w:rFonts w:ascii="Arial" w:hAnsi="Arial" w:cs="Arial"/>
                <w:bCs/>
                <w:sz w:val="24"/>
                <w:szCs w:val="24"/>
              </w:rPr>
            </w:pPr>
          </w:p>
          <w:p w14:paraId="5A4E50AF" w14:textId="11B85D2F" w:rsidR="00264B2C" w:rsidRPr="00DC3913" w:rsidRDefault="00DC3913" w:rsidP="001F5CDA">
            <w:pPr>
              <w:rPr>
                <w:rFonts w:ascii="Arial" w:hAnsi="Arial" w:cs="Arial"/>
                <w:i/>
                <w:sz w:val="24"/>
                <w:szCs w:val="24"/>
              </w:rPr>
            </w:pPr>
            <w:r>
              <w:rPr>
                <w:rFonts w:ascii="Arial" w:hAnsi="Arial" w:cs="Arial"/>
                <w:i/>
                <w:sz w:val="24"/>
                <w:szCs w:val="24"/>
                <w:highlight w:val="cyan"/>
              </w:rPr>
              <w:t>250</w:t>
            </w:r>
            <w:r w:rsidRPr="00DC3913">
              <w:rPr>
                <w:rFonts w:ascii="Arial" w:hAnsi="Arial" w:cs="Arial"/>
                <w:i/>
                <w:sz w:val="24"/>
                <w:szCs w:val="24"/>
                <w:highlight w:val="cyan"/>
              </w:rPr>
              <w:t xml:space="preserve"> mots max.</w:t>
            </w:r>
          </w:p>
          <w:p w14:paraId="097A3A1F" w14:textId="77777777" w:rsidR="00264B2C" w:rsidRPr="00915DE0" w:rsidRDefault="00264B2C">
            <w:pPr>
              <w:jc w:val="both"/>
              <w:rPr>
                <w:rFonts w:ascii="Arial" w:hAnsi="Arial" w:cs="Arial"/>
                <w:b/>
                <w:sz w:val="24"/>
                <w:szCs w:val="24"/>
              </w:rPr>
            </w:pPr>
          </w:p>
        </w:tc>
      </w:tr>
      <w:tr w:rsidR="003A0F9F" w:rsidRPr="00915DE0" w14:paraId="6BE9C71D"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764CF1F8" w14:textId="77777777" w:rsidR="003A0F9F" w:rsidRPr="00915DE0" w:rsidRDefault="003A0F9F" w:rsidP="00264B2C">
            <w:pPr>
              <w:jc w:val="both"/>
              <w:rPr>
                <w:rFonts w:ascii="Arial" w:hAnsi="Arial" w:cs="Arial"/>
                <w:b/>
                <w:sz w:val="24"/>
                <w:szCs w:val="24"/>
              </w:rPr>
            </w:pPr>
            <w:r w:rsidRPr="00915DE0">
              <w:rPr>
                <w:rFonts w:ascii="Arial" w:hAnsi="Arial" w:cs="Arial"/>
                <w:b/>
                <w:sz w:val="24"/>
                <w:szCs w:val="24"/>
              </w:rPr>
              <w:t>Avis de l’instance en charge de la recherche :</w:t>
            </w:r>
          </w:p>
          <w:p w14:paraId="2D74039E" w14:textId="77777777" w:rsidR="003A0F9F" w:rsidRDefault="003A0F9F" w:rsidP="00264B2C">
            <w:pPr>
              <w:jc w:val="both"/>
              <w:rPr>
                <w:rFonts w:ascii="Arial" w:hAnsi="Arial" w:cs="Arial"/>
                <w:b/>
                <w:sz w:val="24"/>
                <w:szCs w:val="24"/>
              </w:rPr>
            </w:pPr>
          </w:p>
          <w:p w14:paraId="6E07E11F" w14:textId="31F84D3B" w:rsidR="000168B6" w:rsidRPr="000168B6" w:rsidRDefault="000168B6" w:rsidP="00264B2C">
            <w:pPr>
              <w:jc w:val="both"/>
              <w:rPr>
                <w:rFonts w:ascii="Arial" w:hAnsi="Arial" w:cs="Arial"/>
                <w:bCs/>
                <w:sz w:val="24"/>
                <w:szCs w:val="24"/>
              </w:rPr>
            </w:pPr>
            <w:r w:rsidRPr="000168B6">
              <w:rPr>
                <w:rFonts w:ascii="Arial" w:hAnsi="Arial" w:cs="Arial"/>
                <w:bCs/>
                <w:sz w:val="24"/>
                <w:szCs w:val="24"/>
              </w:rPr>
              <w:t xml:space="preserve">Le projet a été présenté </w:t>
            </w:r>
            <w:r>
              <w:rPr>
                <w:rFonts w:ascii="Arial" w:hAnsi="Arial" w:cs="Arial"/>
                <w:bCs/>
                <w:sz w:val="24"/>
                <w:szCs w:val="24"/>
              </w:rPr>
              <w:t xml:space="preserve">le mercredi 11 février 2026 </w:t>
            </w:r>
            <w:r w:rsidRPr="000168B6">
              <w:rPr>
                <w:rFonts w:ascii="Arial" w:hAnsi="Arial" w:cs="Arial"/>
                <w:bCs/>
                <w:sz w:val="24"/>
                <w:szCs w:val="24"/>
              </w:rPr>
              <w:t>au Conseil Scientifique et Pédagogique</w:t>
            </w:r>
            <w:r>
              <w:rPr>
                <w:rFonts w:ascii="Arial" w:hAnsi="Arial" w:cs="Arial"/>
                <w:bCs/>
                <w:sz w:val="24"/>
                <w:szCs w:val="24"/>
              </w:rPr>
              <w:t xml:space="preserve"> </w:t>
            </w:r>
            <w:r w:rsidR="00263EDF">
              <w:rPr>
                <w:rFonts w:ascii="Arial" w:hAnsi="Arial" w:cs="Arial"/>
                <w:bCs/>
                <w:sz w:val="24"/>
                <w:szCs w:val="24"/>
              </w:rPr>
              <w:t xml:space="preserve">de l’ESAA </w:t>
            </w:r>
            <w:r>
              <w:rPr>
                <w:rFonts w:ascii="Arial" w:hAnsi="Arial" w:cs="Arial"/>
                <w:bCs/>
                <w:sz w:val="24"/>
                <w:szCs w:val="24"/>
              </w:rPr>
              <w:t xml:space="preserve">qui a émis un avis très favorable. </w:t>
            </w:r>
          </w:p>
          <w:p w14:paraId="00EBAA1D" w14:textId="77777777" w:rsidR="00533BB6" w:rsidRPr="00915DE0" w:rsidRDefault="00533BB6" w:rsidP="00264B2C">
            <w:pPr>
              <w:jc w:val="both"/>
              <w:rPr>
                <w:rFonts w:ascii="Arial" w:hAnsi="Arial" w:cs="Arial"/>
                <w:b/>
                <w:sz w:val="24"/>
                <w:szCs w:val="24"/>
              </w:rPr>
            </w:pPr>
          </w:p>
        </w:tc>
      </w:tr>
      <w:tr w:rsidR="002F14D3" w:rsidRPr="00915DE0" w14:paraId="49EE24FB" w14:textId="77777777" w:rsidTr="00DC3913">
        <w:trPr>
          <w:jc w:val="center"/>
        </w:trPr>
        <w:tc>
          <w:tcPr>
            <w:tcW w:w="9524" w:type="dxa"/>
            <w:tcBorders>
              <w:left w:val="single" w:sz="4" w:space="0" w:color="000000"/>
              <w:bottom w:val="single" w:sz="4" w:space="0" w:color="000000"/>
              <w:right w:val="single" w:sz="4" w:space="0" w:color="000000"/>
            </w:tcBorders>
          </w:tcPr>
          <w:p w14:paraId="7540B822" w14:textId="77777777" w:rsidR="00533BB6" w:rsidRDefault="00533BB6" w:rsidP="00533BB6">
            <w:pPr>
              <w:jc w:val="both"/>
              <w:rPr>
                <w:rFonts w:ascii="Arial" w:hAnsi="Arial" w:cs="Arial"/>
                <w:b/>
                <w:sz w:val="24"/>
                <w:szCs w:val="24"/>
              </w:rPr>
            </w:pPr>
            <w:r w:rsidRPr="00533BB6">
              <w:rPr>
                <w:rFonts w:ascii="Arial" w:hAnsi="Arial" w:cs="Arial"/>
                <w:b/>
                <w:sz w:val="24"/>
                <w:szCs w:val="24"/>
              </w:rPr>
              <w:t>Situation de la problématique dans le paysage artistique et scientifique de la ou des thématique(s) et domaines concernée(s) :</w:t>
            </w:r>
          </w:p>
          <w:p w14:paraId="4039BA33" w14:textId="77777777" w:rsidR="000168B6" w:rsidRDefault="000168B6" w:rsidP="00533BB6">
            <w:pPr>
              <w:jc w:val="both"/>
              <w:rPr>
                <w:rFonts w:ascii="Arial" w:hAnsi="Arial" w:cs="Arial"/>
                <w:b/>
                <w:sz w:val="24"/>
                <w:szCs w:val="24"/>
              </w:rPr>
            </w:pPr>
          </w:p>
          <w:p w14:paraId="3CFE8FE0" w14:textId="726F7D94" w:rsidR="008466B0" w:rsidRPr="008466B0" w:rsidRDefault="008466B0" w:rsidP="008466B0">
            <w:pPr>
              <w:jc w:val="both"/>
              <w:rPr>
                <w:rFonts w:ascii="Arial" w:hAnsi="Arial" w:cs="Arial"/>
                <w:bCs/>
                <w:sz w:val="24"/>
                <w:szCs w:val="24"/>
              </w:rPr>
            </w:pPr>
            <w:r w:rsidRPr="008466B0">
              <w:rPr>
                <w:rFonts w:ascii="Arial" w:hAnsi="Arial" w:cs="Arial"/>
                <w:bCs/>
                <w:sz w:val="24"/>
                <w:szCs w:val="24"/>
              </w:rPr>
              <w:t>La question de l'ancrage territorial des institutions culturelles et de leur responsabilité vis-à-vis des communautés qui les environnent traverse aujourd'hui de nombreux champs disciplinaires. En sciences sociales, les travaux sur l'écologie sociale, notamment ceux issus de la tradition de Murray Bookchin, et sur la géographie des marges ont renouvelé l'attention portée aux territoires périphériques comme espaces de recomposition du lien social. En urbanisme et en paysage, la pensée de Gilles Clément, avec ses notions de Tiers paysage et de jardin en mouvement, offre un cadre conceptuel pour penser la cohabitation entre espèces et entre communautés au-delà des découpages institutionnels.</w:t>
            </w:r>
            <w:r>
              <w:rPr>
                <w:rFonts w:ascii="Arial" w:hAnsi="Arial" w:cs="Arial"/>
                <w:bCs/>
                <w:sz w:val="24"/>
                <w:szCs w:val="24"/>
              </w:rPr>
              <w:br/>
            </w:r>
          </w:p>
          <w:p w14:paraId="0CE250BB" w14:textId="3A31892F" w:rsidR="008466B0" w:rsidRPr="008466B0" w:rsidRDefault="008466B0" w:rsidP="008466B0">
            <w:pPr>
              <w:jc w:val="both"/>
              <w:rPr>
                <w:rFonts w:ascii="Arial" w:hAnsi="Arial" w:cs="Arial"/>
                <w:bCs/>
                <w:sz w:val="24"/>
                <w:szCs w:val="24"/>
              </w:rPr>
            </w:pPr>
            <w:r w:rsidRPr="008466B0">
              <w:rPr>
                <w:rFonts w:ascii="Arial" w:hAnsi="Arial" w:cs="Arial"/>
                <w:bCs/>
                <w:sz w:val="24"/>
                <w:szCs w:val="24"/>
              </w:rPr>
              <w:t xml:space="preserve">Du côté des pratiques artistiques, le projet s'inscrit dans la filiation d'une tradition d'art relationnel et d'art dans l'espace public qui, de Joseph Beuys à Thomas Hirschhorn en passant par les expériences de </w:t>
            </w:r>
            <w:proofErr w:type="spellStart"/>
            <w:r w:rsidRPr="008466B0">
              <w:rPr>
                <w:rFonts w:ascii="Arial" w:hAnsi="Arial" w:cs="Arial"/>
                <w:bCs/>
                <w:i/>
                <w:iCs/>
                <w:sz w:val="24"/>
                <w:szCs w:val="24"/>
              </w:rPr>
              <w:t>socially</w:t>
            </w:r>
            <w:proofErr w:type="spellEnd"/>
            <w:r w:rsidRPr="008466B0">
              <w:rPr>
                <w:rFonts w:ascii="Arial" w:hAnsi="Arial" w:cs="Arial"/>
                <w:bCs/>
                <w:i/>
                <w:iCs/>
                <w:sz w:val="24"/>
                <w:szCs w:val="24"/>
              </w:rPr>
              <w:t xml:space="preserve"> </w:t>
            </w:r>
            <w:proofErr w:type="spellStart"/>
            <w:r w:rsidRPr="008466B0">
              <w:rPr>
                <w:rFonts w:ascii="Arial" w:hAnsi="Arial" w:cs="Arial"/>
                <w:bCs/>
                <w:i/>
                <w:iCs/>
                <w:sz w:val="24"/>
                <w:szCs w:val="24"/>
              </w:rPr>
              <w:t>engaged</w:t>
            </w:r>
            <w:proofErr w:type="spellEnd"/>
            <w:r w:rsidRPr="008466B0">
              <w:rPr>
                <w:rFonts w:ascii="Arial" w:hAnsi="Arial" w:cs="Arial"/>
                <w:bCs/>
                <w:i/>
                <w:iCs/>
                <w:sz w:val="24"/>
                <w:szCs w:val="24"/>
              </w:rPr>
              <w:t xml:space="preserve"> art</w:t>
            </w:r>
            <w:r w:rsidRPr="008466B0">
              <w:rPr>
                <w:rFonts w:ascii="Arial" w:hAnsi="Arial" w:cs="Arial"/>
                <w:bCs/>
                <w:sz w:val="24"/>
                <w:szCs w:val="24"/>
              </w:rPr>
              <w:t xml:space="preserve"> théorisées par Grant Kester ou Shannon Jackson, interroge la capacité de l'art à façonner des formes de vie commune plutôt qu'à produire des objets pour des espaces dédiés. Il dialogue également avec les réflexions contemporaines sur le </w:t>
            </w:r>
            <w:r w:rsidRPr="008466B0">
              <w:rPr>
                <w:rFonts w:ascii="Arial" w:hAnsi="Arial" w:cs="Arial"/>
                <w:bCs/>
                <w:i/>
                <w:iCs/>
                <w:sz w:val="24"/>
                <w:szCs w:val="24"/>
              </w:rPr>
              <w:t>care</w:t>
            </w:r>
            <w:r w:rsidRPr="008466B0">
              <w:rPr>
                <w:rFonts w:ascii="Arial" w:hAnsi="Arial" w:cs="Arial"/>
                <w:bCs/>
                <w:sz w:val="24"/>
                <w:szCs w:val="24"/>
              </w:rPr>
              <w:t>, prolongeant, dans le domaine du lien social et des écosystèmes, la question du soin qui est au cœur de la formation en conservation-restauration de l'ESAA.</w:t>
            </w:r>
            <w:r>
              <w:rPr>
                <w:rFonts w:ascii="Arial" w:hAnsi="Arial" w:cs="Arial"/>
                <w:bCs/>
                <w:sz w:val="24"/>
                <w:szCs w:val="24"/>
              </w:rPr>
              <w:br/>
            </w:r>
          </w:p>
          <w:p w14:paraId="3BBE8DEA" w14:textId="613FCCEE" w:rsidR="002F14D3" w:rsidRDefault="008466B0" w:rsidP="008466B0">
            <w:pPr>
              <w:jc w:val="both"/>
              <w:rPr>
                <w:rFonts w:ascii="Arial" w:hAnsi="Arial" w:cs="Arial"/>
                <w:bCs/>
                <w:sz w:val="24"/>
                <w:szCs w:val="24"/>
              </w:rPr>
            </w:pPr>
            <w:r w:rsidRPr="008466B0">
              <w:rPr>
                <w:rFonts w:ascii="Arial" w:hAnsi="Arial" w:cs="Arial"/>
                <w:bCs/>
                <w:sz w:val="24"/>
                <w:szCs w:val="24"/>
              </w:rPr>
              <w:t>C'est dans cet entre-deux, entre théorie critique des institutions et pratiques situées, entre écologie du vivant et écologie des relations humaines, que le projet entend ouvrir un espace de recherche spécifique aux écoles supérieures d'art.</w:t>
            </w:r>
          </w:p>
          <w:p w14:paraId="46822025" w14:textId="77777777" w:rsidR="008466B0" w:rsidRDefault="008466B0" w:rsidP="008466B0">
            <w:pPr>
              <w:jc w:val="both"/>
              <w:rPr>
                <w:rFonts w:ascii="Arial" w:hAnsi="Arial" w:cs="Arial"/>
                <w:b/>
                <w:i/>
                <w:sz w:val="24"/>
                <w:szCs w:val="24"/>
                <w:u w:val="single"/>
              </w:rPr>
            </w:pPr>
          </w:p>
          <w:p w14:paraId="18571397" w14:textId="77777777" w:rsidR="00DC3913" w:rsidRPr="008466B0" w:rsidRDefault="00DC3913" w:rsidP="00DC3913">
            <w:pPr>
              <w:rPr>
                <w:rFonts w:ascii="Arial" w:hAnsi="Arial" w:cs="Arial"/>
                <w:i/>
              </w:rPr>
            </w:pPr>
            <w:r w:rsidRPr="008466B0">
              <w:rPr>
                <w:rFonts w:ascii="Arial" w:hAnsi="Arial" w:cs="Arial"/>
                <w:i/>
                <w:highlight w:val="cyan"/>
              </w:rPr>
              <w:t>250 mots max.</w:t>
            </w:r>
          </w:p>
          <w:p w14:paraId="5F974991" w14:textId="77777777" w:rsidR="002F14D3" w:rsidRPr="00915DE0" w:rsidRDefault="002F14D3">
            <w:pPr>
              <w:jc w:val="both"/>
              <w:rPr>
                <w:rFonts w:ascii="Arial" w:hAnsi="Arial" w:cs="Arial"/>
                <w:b/>
                <w:i/>
                <w:sz w:val="24"/>
                <w:szCs w:val="24"/>
                <w:u w:val="single"/>
              </w:rPr>
            </w:pPr>
          </w:p>
        </w:tc>
      </w:tr>
      <w:tr w:rsidR="002F14D3" w:rsidRPr="00915DE0" w14:paraId="34905EDE"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500D7AD6" w14:textId="5E6211C4" w:rsidR="002F14D3" w:rsidRDefault="00747F1A">
            <w:pPr>
              <w:jc w:val="both"/>
              <w:rPr>
                <w:rFonts w:ascii="Arial" w:hAnsi="Arial" w:cs="Arial"/>
                <w:b/>
                <w:sz w:val="24"/>
                <w:szCs w:val="24"/>
              </w:rPr>
            </w:pPr>
            <w:r w:rsidRPr="00915DE0">
              <w:rPr>
                <w:rFonts w:ascii="Arial" w:hAnsi="Arial" w:cs="Arial"/>
                <w:b/>
                <w:sz w:val="24"/>
                <w:szCs w:val="24"/>
              </w:rPr>
              <w:t xml:space="preserve">Références </w:t>
            </w:r>
            <w:r w:rsidR="00264B2C" w:rsidRPr="00915DE0">
              <w:rPr>
                <w:rFonts w:ascii="Arial" w:hAnsi="Arial" w:cs="Arial"/>
                <w:b/>
                <w:sz w:val="24"/>
                <w:szCs w:val="24"/>
              </w:rPr>
              <w:t xml:space="preserve">artistiques et scientifiques </w:t>
            </w:r>
            <w:r w:rsidRPr="00915DE0">
              <w:rPr>
                <w:rFonts w:ascii="Arial" w:hAnsi="Arial" w:cs="Arial"/>
                <w:b/>
                <w:sz w:val="24"/>
                <w:szCs w:val="24"/>
              </w:rPr>
              <w:t>:</w:t>
            </w:r>
          </w:p>
          <w:p w14:paraId="302E52CA" w14:textId="77777777" w:rsidR="00DC3913" w:rsidRPr="00915DE0" w:rsidRDefault="00DC3913">
            <w:pPr>
              <w:jc w:val="both"/>
              <w:rPr>
                <w:rFonts w:ascii="Arial" w:hAnsi="Arial" w:cs="Arial"/>
              </w:rPr>
            </w:pPr>
          </w:p>
          <w:p w14:paraId="7C2ACA33" w14:textId="77777777" w:rsidR="002F14D3" w:rsidRPr="00DC3913" w:rsidRDefault="00264B2C">
            <w:pPr>
              <w:jc w:val="both"/>
              <w:rPr>
                <w:rFonts w:ascii="Arial" w:hAnsi="Arial" w:cs="Arial"/>
              </w:rPr>
            </w:pPr>
            <w:r w:rsidRPr="00DC3913">
              <w:rPr>
                <w:rFonts w:ascii="Arial" w:hAnsi="Arial" w:cs="Arial"/>
                <w:i/>
                <w:sz w:val="24"/>
                <w:szCs w:val="24"/>
                <w:highlight w:val="cyan"/>
              </w:rPr>
              <w:t>5</w:t>
            </w:r>
            <w:r w:rsidR="00747F1A" w:rsidRPr="00DC3913">
              <w:rPr>
                <w:rFonts w:ascii="Arial" w:hAnsi="Arial" w:cs="Arial"/>
                <w:i/>
                <w:sz w:val="24"/>
                <w:szCs w:val="24"/>
                <w:highlight w:val="cyan"/>
              </w:rPr>
              <w:t xml:space="preserve"> références maximum cib</w:t>
            </w:r>
            <w:r w:rsidR="00DC3913">
              <w:rPr>
                <w:rFonts w:ascii="Arial" w:hAnsi="Arial" w:cs="Arial"/>
                <w:i/>
                <w:sz w:val="24"/>
                <w:szCs w:val="24"/>
                <w:highlight w:val="cyan"/>
              </w:rPr>
              <w:t>lées par disciplines mobilisées</w:t>
            </w:r>
          </w:p>
          <w:p w14:paraId="109BF6EC" w14:textId="77777777" w:rsidR="002F14D3" w:rsidRDefault="002F14D3">
            <w:pPr>
              <w:jc w:val="both"/>
              <w:rPr>
                <w:rFonts w:ascii="Arial" w:hAnsi="Arial" w:cs="Arial"/>
                <w:b/>
                <w:sz w:val="24"/>
                <w:szCs w:val="24"/>
              </w:rPr>
            </w:pPr>
          </w:p>
          <w:p w14:paraId="595707C4" w14:textId="27D8150C" w:rsidR="004F1AFC" w:rsidRDefault="004F1AFC">
            <w:pPr>
              <w:jc w:val="both"/>
              <w:rPr>
                <w:rFonts w:ascii="Arial" w:hAnsi="Arial" w:cs="Arial"/>
                <w:bCs/>
                <w:sz w:val="24"/>
                <w:szCs w:val="24"/>
              </w:rPr>
            </w:pPr>
            <w:r>
              <w:rPr>
                <w:rFonts w:ascii="Arial" w:hAnsi="Arial" w:cs="Arial"/>
                <w:bCs/>
                <w:sz w:val="24"/>
                <w:szCs w:val="24"/>
              </w:rPr>
              <w:t xml:space="preserve">Gilles </w:t>
            </w:r>
            <w:r w:rsidRPr="004F1AFC">
              <w:rPr>
                <w:rFonts w:ascii="Arial" w:hAnsi="Arial" w:cs="Arial"/>
                <w:bCs/>
                <w:sz w:val="24"/>
                <w:szCs w:val="24"/>
              </w:rPr>
              <w:t>Clément. Manifeste du Tiers-paysage. Paris : Éditions du Sujet Objet, 2004 (</w:t>
            </w:r>
            <w:proofErr w:type="spellStart"/>
            <w:r w:rsidRPr="004F1AFC">
              <w:rPr>
                <w:rFonts w:ascii="Arial" w:hAnsi="Arial" w:cs="Arial"/>
                <w:bCs/>
                <w:sz w:val="24"/>
                <w:szCs w:val="24"/>
              </w:rPr>
              <w:t>rééd</w:t>
            </w:r>
            <w:proofErr w:type="spellEnd"/>
            <w:r w:rsidRPr="004F1AFC">
              <w:rPr>
                <w:rFonts w:ascii="Arial" w:hAnsi="Arial" w:cs="Arial"/>
                <w:bCs/>
                <w:sz w:val="24"/>
                <w:szCs w:val="24"/>
              </w:rPr>
              <w:t>. augmentée, Sens &amp; Tonka, 2014)</w:t>
            </w:r>
          </w:p>
          <w:p w14:paraId="370EA60D" w14:textId="77777777" w:rsidR="004F1AFC" w:rsidRDefault="004F1AFC">
            <w:pPr>
              <w:jc w:val="both"/>
              <w:rPr>
                <w:rFonts w:ascii="Arial" w:hAnsi="Arial" w:cs="Arial"/>
                <w:bCs/>
                <w:sz w:val="24"/>
                <w:szCs w:val="24"/>
              </w:rPr>
            </w:pPr>
          </w:p>
          <w:p w14:paraId="048E725F" w14:textId="00720193" w:rsidR="004F1AFC" w:rsidRDefault="004F1AFC">
            <w:pPr>
              <w:jc w:val="both"/>
              <w:rPr>
                <w:rFonts w:ascii="Arial" w:hAnsi="Arial" w:cs="Arial"/>
                <w:bCs/>
                <w:sz w:val="24"/>
                <w:szCs w:val="24"/>
              </w:rPr>
            </w:pPr>
            <w:r>
              <w:rPr>
                <w:rFonts w:ascii="Arial" w:hAnsi="Arial" w:cs="Arial"/>
                <w:bCs/>
                <w:sz w:val="24"/>
                <w:szCs w:val="24"/>
              </w:rPr>
              <w:t xml:space="preserve">Baptiste </w:t>
            </w:r>
            <w:r w:rsidRPr="004F1AFC">
              <w:rPr>
                <w:rFonts w:ascii="Arial" w:hAnsi="Arial" w:cs="Arial"/>
                <w:bCs/>
                <w:sz w:val="24"/>
                <w:szCs w:val="24"/>
              </w:rPr>
              <w:t>Morizot</w:t>
            </w:r>
            <w:r>
              <w:rPr>
                <w:rFonts w:ascii="Arial" w:hAnsi="Arial" w:cs="Arial"/>
                <w:bCs/>
                <w:sz w:val="24"/>
                <w:szCs w:val="24"/>
              </w:rPr>
              <w:t xml:space="preserve"> </w:t>
            </w:r>
            <w:r w:rsidRPr="004F1AFC">
              <w:rPr>
                <w:rFonts w:ascii="Arial" w:hAnsi="Arial" w:cs="Arial"/>
                <w:bCs/>
                <w:sz w:val="24"/>
                <w:szCs w:val="24"/>
              </w:rPr>
              <w:t xml:space="preserve">&amp; </w:t>
            </w:r>
            <w:r>
              <w:rPr>
                <w:rFonts w:ascii="Arial" w:hAnsi="Arial" w:cs="Arial"/>
                <w:bCs/>
                <w:sz w:val="24"/>
                <w:szCs w:val="24"/>
              </w:rPr>
              <w:t xml:space="preserve">Estelle </w:t>
            </w:r>
            <w:r w:rsidRPr="004F1AFC">
              <w:rPr>
                <w:rFonts w:ascii="Arial" w:hAnsi="Arial" w:cs="Arial"/>
                <w:bCs/>
                <w:sz w:val="24"/>
                <w:szCs w:val="24"/>
              </w:rPr>
              <w:t>Zhong Mengual. « Esthétique de la rencontre ». Nouvelle revue d'esthétique, n° 22, 2018.</w:t>
            </w:r>
          </w:p>
          <w:p w14:paraId="72C86CD6" w14:textId="77777777" w:rsidR="004F1AFC" w:rsidRDefault="004F1AFC">
            <w:pPr>
              <w:jc w:val="both"/>
              <w:rPr>
                <w:rFonts w:ascii="Arial" w:hAnsi="Arial" w:cs="Arial"/>
                <w:bCs/>
                <w:sz w:val="24"/>
                <w:szCs w:val="24"/>
              </w:rPr>
            </w:pPr>
          </w:p>
          <w:p w14:paraId="568B0A85" w14:textId="62450AEE" w:rsidR="004F1AFC" w:rsidRDefault="004F1AFC">
            <w:pPr>
              <w:jc w:val="both"/>
              <w:rPr>
                <w:rFonts w:ascii="Arial" w:hAnsi="Arial" w:cs="Arial"/>
                <w:bCs/>
                <w:sz w:val="24"/>
                <w:szCs w:val="24"/>
              </w:rPr>
            </w:pPr>
            <w:r w:rsidRPr="004F1AFC">
              <w:rPr>
                <w:rFonts w:ascii="Arial" w:hAnsi="Arial" w:cs="Arial"/>
                <w:bCs/>
                <w:sz w:val="24"/>
                <w:szCs w:val="24"/>
              </w:rPr>
              <w:t>Augustin Berque, Écoumène : Introduction à l’étude des milieux humains, 2015 (1re éd. 1987)</w:t>
            </w:r>
          </w:p>
          <w:p w14:paraId="114E1F6A" w14:textId="77777777" w:rsidR="004F1AFC" w:rsidRDefault="004F1AFC">
            <w:pPr>
              <w:jc w:val="both"/>
              <w:rPr>
                <w:rFonts w:ascii="Arial" w:hAnsi="Arial" w:cs="Arial"/>
                <w:bCs/>
                <w:sz w:val="24"/>
                <w:szCs w:val="24"/>
              </w:rPr>
            </w:pPr>
          </w:p>
          <w:p w14:paraId="171CEB06" w14:textId="622F4EA3" w:rsidR="004F1AFC" w:rsidRPr="004F1AFC" w:rsidRDefault="004F1AFC">
            <w:pPr>
              <w:jc w:val="both"/>
              <w:rPr>
                <w:rFonts w:ascii="Arial" w:hAnsi="Arial" w:cs="Arial"/>
                <w:bCs/>
                <w:sz w:val="24"/>
                <w:szCs w:val="24"/>
              </w:rPr>
            </w:pPr>
            <w:r>
              <w:rPr>
                <w:rFonts w:ascii="Arial" w:hAnsi="Arial" w:cs="Arial"/>
                <w:bCs/>
                <w:sz w:val="24"/>
                <w:szCs w:val="24"/>
              </w:rPr>
              <w:t>Thomas Hirschorn, Le musée précaire Albinet, 2004</w:t>
            </w:r>
          </w:p>
          <w:p w14:paraId="49BC5C8C" w14:textId="77777777" w:rsidR="004F1AFC" w:rsidRDefault="004F1AFC">
            <w:pPr>
              <w:jc w:val="both"/>
              <w:rPr>
                <w:rFonts w:ascii="Arial" w:hAnsi="Arial" w:cs="Arial"/>
                <w:bCs/>
                <w:sz w:val="24"/>
                <w:szCs w:val="24"/>
              </w:rPr>
            </w:pPr>
          </w:p>
          <w:p w14:paraId="35EE66AB" w14:textId="262E44E8" w:rsidR="002E7208" w:rsidRPr="002E7208" w:rsidRDefault="004F1AFC">
            <w:pPr>
              <w:jc w:val="both"/>
              <w:rPr>
                <w:rFonts w:ascii="Arial" w:hAnsi="Arial" w:cs="Arial"/>
                <w:bCs/>
                <w:sz w:val="24"/>
                <w:szCs w:val="24"/>
              </w:rPr>
            </w:pPr>
            <w:r>
              <w:rPr>
                <w:rFonts w:ascii="Arial" w:hAnsi="Arial" w:cs="Arial"/>
                <w:bCs/>
                <w:sz w:val="24"/>
                <w:szCs w:val="24"/>
              </w:rPr>
              <w:t xml:space="preserve">L’École du terrain, </w:t>
            </w:r>
            <w:r w:rsidRPr="004F1AFC">
              <w:rPr>
                <w:rFonts w:ascii="Arial" w:hAnsi="Arial" w:cs="Arial"/>
                <w:bCs/>
                <w:sz w:val="24"/>
                <w:szCs w:val="24"/>
              </w:rPr>
              <w:t>plateforme contributive document</w:t>
            </w:r>
            <w:r>
              <w:rPr>
                <w:rFonts w:ascii="Arial" w:hAnsi="Arial" w:cs="Arial"/>
                <w:bCs/>
                <w:sz w:val="24"/>
                <w:szCs w:val="24"/>
              </w:rPr>
              <w:t>ant</w:t>
            </w:r>
            <w:r w:rsidRPr="004F1AFC">
              <w:rPr>
                <w:rFonts w:ascii="Arial" w:hAnsi="Arial" w:cs="Arial"/>
                <w:bCs/>
                <w:sz w:val="24"/>
                <w:szCs w:val="24"/>
              </w:rPr>
              <w:t xml:space="preserve"> des projets et des démarches singulières qui ont permis, par l’expérimentation, la mise en œuvre de nouvelles manières de faire en architecture, urbanisme et paysage.</w:t>
            </w:r>
            <w:r w:rsidR="002E7208">
              <w:rPr>
                <w:rFonts w:ascii="Arial" w:hAnsi="Arial" w:cs="Arial"/>
                <w:bCs/>
                <w:sz w:val="24"/>
                <w:szCs w:val="24"/>
              </w:rPr>
              <w:br/>
            </w:r>
            <w:hyperlink r:id="rId7" w:history="1">
              <w:r w:rsidRPr="004F1AFC">
                <w:rPr>
                  <w:rStyle w:val="Lienhypertexte"/>
                  <w:rFonts w:ascii="Arial" w:hAnsi="Arial" w:cs="Arial"/>
                  <w:bCs/>
                  <w:sz w:val="24"/>
                  <w:szCs w:val="24"/>
                </w:rPr>
                <w:t>https://lecoleduterrain.fr</w:t>
              </w:r>
            </w:hyperlink>
          </w:p>
          <w:p w14:paraId="7D01753B" w14:textId="77777777" w:rsidR="002E7208" w:rsidRPr="00915DE0" w:rsidRDefault="002E7208">
            <w:pPr>
              <w:jc w:val="both"/>
              <w:rPr>
                <w:rFonts w:ascii="Arial" w:hAnsi="Arial" w:cs="Arial"/>
                <w:b/>
                <w:sz w:val="24"/>
                <w:szCs w:val="24"/>
              </w:rPr>
            </w:pPr>
          </w:p>
          <w:p w14:paraId="4A5C80E5" w14:textId="77777777" w:rsidR="00264B2C" w:rsidRPr="00DC3913" w:rsidRDefault="00264B2C" w:rsidP="00264B2C">
            <w:pPr>
              <w:jc w:val="both"/>
              <w:rPr>
                <w:rFonts w:ascii="Arial" w:hAnsi="Arial" w:cs="Arial"/>
                <w:i/>
                <w:sz w:val="24"/>
                <w:szCs w:val="24"/>
              </w:rPr>
            </w:pPr>
            <w:r w:rsidRPr="00DC3913">
              <w:rPr>
                <w:rFonts w:ascii="Arial" w:hAnsi="Arial" w:cs="Arial"/>
                <w:i/>
                <w:sz w:val="24"/>
                <w:szCs w:val="24"/>
              </w:rPr>
              <w:t>Pour des raisons d’accessibilité, les éventuels documents sous forme images, audio ou vidéo doivent être déposés sur un site internet consultable en ligne. Aucun document sous ces formats ne peut insérer dans le présent formulaire.</w:t>
            </w:r>
          </w:p>
          <w:p w14:paraId="59C99DC4" w14:textId="77777777" w:rsidR="00DC3913" w:rsidRPr="00915DE0" w:rsidRDefault="00DC3913" w:rsidP="00264B2C">
            <w:pPr>
              <w:jc w:val="both"/>
              <w:rPr>
                <w:rFonts w:ascii="Arial" w:hAnsi="Arial" w:cs="Arial"/>
              </w:rPr>
            </w:pPr>
          </w:p>
          <w:p w14:paraId="26B65A78" w14:textId="77777777" w:rsidR="002F14D3" w:rsidRPr="00DC3913" w:rsidRDefault="00264B2C">
            <w:pPr>
              <w:jc w:val="both"/>
              <w:rPr>
                <w:rFonts w:ascii="Arial" w:hAnsi="Arial" w:cs="Arial"/>
              </w:rPr>
            </w:pPr>
            <w:r w:rsidRPr="00915DE0">
              <w:rPr>
                <w:rFonts w:ascii="Arial" w:hAnsi="Arial" w:cs="Arial"/>
                <w:b/>
                <w:sz w:val="24"/>
                <w:szCs w:val="24"/>
              </w:rPr>
              <w:t>Lien site correspondant, le cas échéant :</w:t>
            </w:r>
          </w:p>
          <w:p w14:paraId="3CB98782" w14:textId="77777777" w:rsidR="002F14D3" w:rsidRPr="00915DE0" w:rsidRDefault="002F14D3">
            <w:pPr>
              <w:jc w:val="both"/>
              <w:rPr>
                <w:rFonts w:ascii="Arial" w:hAnsi="Arial" w:cs="Arial"/>
                <w:b/>
                <w:sz w:val="24"/>
                <w:szCs w:val="24"/>
              </w:rPr>
            </w:pPr>
          </w:p>
        </w:tc>
      </w:tr>
    </w:tbl>
    <w:p w14:paraId="21943FEB" w14:textId="77777777" w:rsidR="002F14D3" w:rsidRDefault="002F14D3">
      <w:pPr>
        <w:jc w:val="both"/>
        <w:rPr>
          <w:rFonts w:ascii="Arial" w:hAnsi="Arial" w:cs="Arial"/>
          <w:sz w:val="24"/>
          <w:szCs w:val="24"/>
        </w:rPr>
      </w:pPr>
    </w:p>
    <w:p w14:paraId="4F64E8F8" w14:textId="77777777" w:rsidR="005A4147" w:rsidRDefault="005A4147">
      <w:pPr>
        <w:jc w:val="both"/>
        <w:rPr>
          <w:rFonts w:ascii="Arial" w:hAnsi="Arial" w:cs="Arial"/>
          <w:sz w:val="24"/>
          <w:szCs w:val="24"/>
        </w:rPr>
      </w:pPr>
    </w:p>
    <w:p w14:paraId="6D4A60AF" w14:textId="77777777" w:rsidR="00DC3913" w:rsidRPr="00915DE0" w:rsidRDefault="00DC3913">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23BB3251"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596C1DAC" w14:textId="77777777" w:rsidR="002F14D3" w:rsidRPr="00915DE0" w:rsidRDefault="00747F1A">
            <w:pPr>
              <w:jc w:val="center"/>
              <w:rPr>
                <w:rFonts w:ascii="Arial" w:hAnsi="Arial" w:cs="Arial"/>
              </w:rPr>
            </w:pPr>
            <w:r w:rsidRPr="00915DE0">
              <w:rPr>
                <w:rFonts w:ascii="Arial" w:hAnsi="Arial" w:cs="Arial"/>
                <w:b/>
                <w:sz w:val="24"/>
                <w:szCs w:val="24"/>
              </w:rPr>
              <w:t>Organisation de l’activité de recherche</w:t>
            </w:r>
          </w:p>
        </w:tc>
      </w:tr>
      <w:tr w:rsidR="002F14D3" w:rsidRPr="00915DE0" w14:paraId="2DE43D10"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5F86174E" w14:textId="77777777" w:rsidR="002F14D3" w:rsidRDefault="00747F1A">
            <w:pPr>
              <w:rPr>
                <w:rFonts w:ascii="Arial" w:hAnsi="Arial" w:cs="Arial"/>
                <w:b/>
                <w:sz w:val="24"/>
                <w:szCs w:val="24"/>
              </w:rPr>
            </w:pPr>
            <w:r w:rsidRPr="00915DE0">
              <w:rPr>
                <w:rFonts w:ascii="Arial" w:hAnsi="Arial" w:cs="Arial"/>
                <w:b/>
                <w:sz w:val="24"/>
                <w:szCs w:val="24"/>
              </w:rPr>
              <w:t>Membres contribuant à l’activité de recherche :</w:t>
            </w:r>
          </w:p>
          <w:p w14:paraId="3638E8EC" w14:textId="77777777" w:rsidR="00DC3913" w:rsidRPr="00915DE0" w:rsidRDefault="00DC3913">
            <w:pPr>
              <w:rPr>
                <w:rFonts w:ascii="Arial" w:hAnsi="Arial" w:cs="Arial"/>
              </w:rPr>
            </w:pPr>
          </w:p>
          <w:p w14:paraId="404C7A8E" w14:textId="77777777" w:rsidR="002F14D3" w:rsidRDefault="00747F1A">
            <w:pPr>
              <w:rPr>
                <w:rFonts w:ascii="Arial" w:hAnsi="Arial" w:cs="Arial"/>
                <w:i/>
                <w:sz w:val="24"/>
                <w:szCs w:val="24"/>
              </w:rPr>
            </w:pPr>
            <w:r w:rsidRPr="00DC3913">
              <w:rPr>
                <w:rFonts w:ascii="Arial" w:hAnsi="Arial" w:cs="Arial"/>
                <w:i/>
                <w:sz w:val="24"/>
                <w:szCs w:val="24"/>
              </w:rPr>
              <w:t>Pour chaque personne, préciser ses nom, structure de rattachement, fonction, qualité (PEA, PEN, titulaire ou d’un doctorat, d’une HDR…), discipline et rôle envisagé dans l’activité de recherche.</w:t>
            </w:r>
          </w:p>
          <w:p w14:paraId="5E90A1D1" w14:textId="77777777" w:rsidR="00CA7211" w:rsidRDefault="00CA7211">
            <w:pPr>
              <w:rPr>
                <w:rFonts w:ascii="Arial" w:hAnsi="Arial" w:cs="Arial"/>
                <w:i/>
                <w:sz w:val="24"/>
                <w:szCs w:val="24"/>
              </w:rPr>
            </w:pPr>
          </w:p>
          <w:p w14:paraId="56593884" w14:textId="65055493" w:rsidR="00B2651E" w:rsidRDefault="00B2651E">
            <w:pPr>
              <w:rPr>
                <w:rFonts w:ascii="Arial" w:hAnsi="Arial" w:cs="Arial"/>
                <w:iCs/>
                <w:sz w:val="24"/>
                <w:szCs w:val="24"/>
              </w:rPr>
            </w:pPr>
            <w:r>
              <w:rPr>
                <w:rFonts w:ascii="Arial" w:hAnsi="Arial" w:cs="Arial"/>
                <w:iCs/>
                <w:sz w:val="24"/>
                <w:szCs w:val="24"/>
              </w:rPr>
              <w:t>Benoît Broisat (ESAA), Directeur</w:t>
            </w:r>
            <w:r w:rsidR="004F1AFC">
              <w:rPr>
                <w:rFonts w:ascii="Arial" w:hAnsi="Arial" w:cs="Arial"/>
                <w:iCs/>
                <w:sz w:val="24"/>
                <w:szCs w:val="24"/>
              </w:rPr>
              <w:t xml:space="preserve"> de l’ESAA, coordinateur du projet </w:t>
            </w:r>
          </w:p>
          <w:p w14:paraId="23378D45" w14:textId="77777777" w:rsidR="00B2651E" w:rsidRDefault="00B2651E">
            <w:pPr>
              <w:rPr>
                <w:rFonts w:ascii="Arial" w:hAnsi="Arial" w:cs="Arial"/>
                <w:iCs/>
                <w:sz w:val="24"/>
                <w:szCs w:val="24"/>
              </w:rPr>
            </w:pPr>
          </w:p>
          <w:p w14:paraId="145941D3" w14:textId="5B90C437" w:rsidR="00B2651E" w:rsidRDefault="00B2651E">
            <w:pPr>
              <w:rPr>
                <w:rFonts w:ascii="Arial" w:hAnsi="Arial" w:cs="Arial"/>
                <w:iCs/>
                <w:sz w:val="24"/>
                <w:szCs w:val="24"/>
              </w:rPr>
            </w:pPr>
            <w:r>
              <w:rPr>
                <w:rFonts w:ascii="Arial" w:hAnsi="Arial" w:cs="Arial"/>
                <w:iCs/>
                <w:sz w:val="24"/>
                <w:szCs w:val="24"/>
              </w:rPr>
              <w:t>Cyril Jarton (ESAA), PEA</w:t>
            </w:r>
            <w:r w:rsidR="00CE5FFA">
              <w:rPr>
                <w:rFonts w:ascii="Arial" w:hAnsi="Arial" w:cs="Arial"/>
                <w:iCs/>
                <w:sz w:val="24"/>
                <w:szCs w:val="24"/>
              </w:rPr>
              <w:t xml:space="preserve">, artiste et théoricien, accompagnera les </w:t>
            </w:r>
            <w:proofErr w:type="spellStart"/>
            <w:r w:rsidR="00CE5FFA" w:rsidRPr="008466B0">
              <w:rPr>
                <w:rFonts w:ascii="Arial" w:hAnsi="Arial" w:cs="Arial"/>
                <w:sz w:val="24"/>
                <w:szCs w:val="24"/>
              </w:rPr>
              <w:t>étudiant·es</w:t>
            </w:r>
            <w:proofErr w:type="spellEnd"/>
            <w:r w:rsidR="00CE5FFA">
              <w:rPr>
                <w:rFonts w:ascii="Arial" w:hAnsi="Arial" w:cs="Arial"/>
                <w:sz w:val="24"/>
                <w:szCs w:val="24"/>
              </w:rPr>
              <w:t xml:space="preserve"> sur les propositions inscrites dans le prolongement du projet </w:t>
            </w:r>
            <w:r w:rsidR="00CE5FFA" w:rsidRPr="00CE5FFA">
              <w:rPr>
                <w:rFonts w:ascii="Arial" w:hAnsi="Arial" w:cs="Arial"/>
                <w:i/>
                <w:iCs/>
                <w:sz w:val="24"/>
                <w:szCs w:val="24"/>
              </w:rPr>
              <w:t>Affordances</w:t>
            </w:r>
          </w:p>
          <w:p w14:paraId="7F354A0A" w14:textId="77777777" w:rsidR="00CE5FFA" w:rsidRDefault="00CE5FFA">
            <w:pPr>
              <w:rPr>
                <w:rFonts w:ascii="Arial" w:hAnsi="Arial" w:cs="Arial"/>
                <w:iCs/>
                <w:sz w:val="24"/>
                <w:szCs w:val="24"/>
              </w:rPr>
            </w:pPr>
          </w:p>
          <w:p w14:paraId="0231DE09" w14:textId="27BB7F40" w:rsidR="00CE5FFA" w:rsidRDefault="00CE5FFA">
            <w:pPr>
              <w:rPr>
                <w:rFonts w:ascii="Arial" w:hAnsi="Arial" w:cs="Arial"/>
                <w:iCs/>
                <w:sz w:val="24"/>
                <w:szCs w:val="24"/>
              </w:rPr>
            </w:pPr>
            <w:r>
              <w:rPr>
                <w:rFonts w:ascii="Arial" w:hAnsi="Arial" w:cs="Arial"/>
                <w:iCs/>
                <w:sz w:val="24"/>
                <w:szCs w:val="24"/>
              </w:rPr>
              <w:t>Natsuko Uchino, artiste invitée, accompagnera l’ensemble du projet et travaillera le lien entre les différentes propositions</w:t>
            </w:r>
          </w:p>
          <w:p w14:paraId="6E797EDD" w14:textId="77777777" w:rsidR="00B2651E" w:rsidRPr="00B2651E" w:rsidRDefault="00B2651E">
            <w:pPr>
              <w:rPr>
                <w:rFonts w:ascii="Arial" w:hAnsi="Arial" w:cs="Arial"/>
                <w:iCs/>
                <w:sz w:val="24"/>
                <w:szCs w:val="24"/>
              </w:rPr>
            </w:pPr>
          </w:p>
          <w:p w14:paraId="2DEF19C8" w14:textId="7F431726" w:rsidR="00CA7211" w:rsidRDefault="00B2651E">
            <w:pPr>
              <w:rPr>
                <w:rFonts w:ascii="Arial" w:hAnsi="Arial" w:cs="Arial"/>
                <w:iCs/>
                <w:sz w:val="24"/>
                <w:szCs w:val="24"/>
              </w:rPr>
            </w:pPr>
            <w:r>
              <w:rPr>
                <w:rFonts w:ascii="Arial" w:hAnsi="Arial" w:cs="Arial"/>
                <w:iCs/>
                <w:sz w:val="24"/>
                <w:szCs w:val="24"/>
              </w:rPr>
              <w:t>Laurent Lombard (Avignon Université), Professeur des universités, Directeur scientifique de la Villa Créative</w:t>
            </w:r>
            <w:r w:rsidR="00CE5FFA">
              <w:rPr>
                <w:rFonts w:ascii="Arial" w:hAnsi="Arial" w:cs="Arial"/>
                <w:iCs/>
                <w:sz w:val="24"/>
                <w:szCs w:val="24"/>
              </w:rPr>
              <w:t>, coordinateur pour Avignon Université</w:t>
            </w:r>
          </w:p>
          <w:p w14:paraId="52454A69" w14:textId="77777777" w:rsidR="00CE5FFA" w:rsidRDefault="00CE5FFA">
            <w:pPr>
              <w:rPr>
                <w:rFonts w:ascii="Arial" w:hAnsi="Arial" w:cs="Arial"/>
                <w:iCs/>
                <w:sz w:val="24"/>
                <w:szCs w:val="24"/>
              </w:rPr>
            </w:pPr>
          </w:p>
          <w:p w14:paraId="2776FED6" w14:textId="358BAA68" w:rsidR="00CE5FFA" w:rsidRDefault="00CE5FFA">
            <w:pPr>
              <w:rPr>
                <w:rFonts w:ascii="Arial" w:hAnsi="Arial" w:cs="Arial"/>
                <w:iCs/>
                <w:sz w:val="24"/>
                <w:szCs w:val="24"/>
              </w:rPr>
            </w:pPr>
            <w:r>
              <w:rPr>
                <w:rFonts w:ascii="Arial" w:hAnsi="Arial" w:cs="Arial"/>
                <w:iCs/>
                <w:sz w:val="24"/>
                <w:szCs w:val="24"/>
              </w:rPr>
              <w:t xml:space="preserve">Les personnes suivantes assureront la mise en perspective théorique des expérimentations menée dans le cadre du projet en lien à leurs disciplines et domaines de recherche respectifs : </w:t>
            </w:r>
          </w:p>
          <w:p w14:paraId="759B78D5" w14:textId="77777777" w:rsidR="00B2651E" w:rsidRDefault="00B2651E">
            <w:pPr>
              <w:rPr>
                <w:rFonts w:ascii="Arial" w:hAnsi="Arial" w:cs="Arial"/>
                <w:iCs/>
                <w:sz w:val="24"/>
                <w:szCs w:val="24"/>
              </w:rPr>
            </w:pPr>
          </w:p>
          <w:p w14:paraId="4BC91F42" w14:textId="2E4737FD" w:rsidR="00B2651E" w:rsidRDefault="00B2651E">
            <w:pPr>
              <w:rPr>
                <w:rFonts w:ascii="Arial" w:hAnsi="Arial" w:cs="Arial"/>
                <w:iCs/>
                <w:sz w:val="24"/>
                <w:szCs w:val="24"/>
              </w:rPr>
            </w:pPr>
            <w:r>
              <w:rPr>
                <w:rFonts w:ascii="Arial" w:hAnsi="Arial" w:cs="Arial"/>
                <w:iCs/>
                <w:sz w:val="24"/>
                <w:szCs w:val="24"/>
              </w:rPr>
              <w:t>Isabelle Brianso (Avignon Université), Maître de conférence, Art, culture et participation citoyenne</w:t>
            </w:r>
          </w:p>
          <w:p w14:paraId="787918C3" w14:textId="77777777" w:rsidR="00B2651E" w:rsidRDefault="00B2651E">
            <w:pPr>
              <w:rPr>
                <w:rFonts w:ascii="Arial" w:hAnsi="Arial" w:cs="Arial"/>
                <w:iCs/>
                <w:sz w:val="24"/>
                <w:szCs w:val="24"/>
              </w:rPr>
            </w:pPr>
          </w:p>
          <w:p w14:paraId="24593CBA" w14:textId="1E69B3EA" w:rsidR="00B2651E" w:rsidRDefault="00B2651E">
            <w:pPr>
              <w:rPr>
                <w:rFonts w:ascii="Arial" w:hAnsi="Arial" w:cs="Arial"/>
                <w:iCs/>
                <w:sz w:val="24"/>
                <w:szCs w:val="24"/>
              </w:rPr>
            </w:pPr>
            <w:r>
              <w:rPr>
                <w:rFonts w:ascii="Arial" w:hAnsi="Arial" w:cs="Arial"/>
                <w:iCs/>
                <w:sz w:val="24"/>
                <w:szCs w:val="24"/>
              </w:rPr>
              <w:t>Sabrina Royer (Avignon Université), Maître de conférence, Sciences de l’éducation et pédagogies innovantes</w:t>
            </w:r>
          </w:p>
          <w:p w14:paraId="0D95D91B" w14:textId="77777777" w:rsidR="00B2651E" w:rsidRDefault="00B2651E">
            <w:pPr>
              <w:rPr>
                <w:rFonts w:ascii="Arial" w:hAnsi="Arial" w:cs="Arial"/>
                <w:iCs/>
                <w:sz w:val="24"/>
                <w:szCs w:val="24"/>
              </w:rPr>
            </w:pPr>
          </w:p>
          <w:p w14:paraId="1EF92AFB" w14:textId="61B3D38A" w:rsidR="00B2651E" w:rsidRPr="00CA7211" w:rsidRDefault="00B2651E">
            <w:pPr>
              <w:rPr>
                <w:rFonts w:ascii="Arial" w:hAnsi="Arial" w:cs="Arial"/>
                <w:iCs/>
                <w:sz w:val="24"/>
                <w:szCs w:val="24"/>
              </w:rPr>
            </w:pPr>
            <w:r>
              <w:rPr>
                <w:rFonts w:ascii="Arial" w:hAnsi="Arial" w:cs="Arial"/>
                <w:iCs/>
                <w:sz w:val="24"/>
                <w:szCs w:val="24"/>
              </w:rPr>
              <w:t>Alysée Susler (Avignon Université), Médecin, Directrice du service santé, Marginalisations et publics empêchés</w:t>
            </w:r>
          </w:p>
          <w:p w14:paraId="510664BD" w14:textId="77777777" w:rsidR="00DC3913" w:rsidRPr="00DC3913" w:rsidRDefault="00DC3913">
            <w:pPr>
              <w:rPr>
                <w:rFonts w:ascii="Arial" w:hAnsi="Arial" w:cs="Arial"/>
                <w:i/>
              </w:rPr>
            </w:pPr>
          </w:p>
          <w:p w14:paraId="7D53879D" w14:textId="77777777" w:rsidR="002F14D3" w:rsidRPr="00085256" w:rsidRDefault="00747F1A" w:rsidP="00DC3913">
            <w:pPr>
              <w:rPr>
                <w:rFonts w:ascii="Arial" w:hAnsi="Arial" w:cs="Arial"/>
              </w:rPr>
            </w:pPr>
            <w:r w:rsidRPr="00085256">
              <w:rPr>
                <w:rFonts w:ascii="Arial" w:hAnsi="Arial" w:cs="Arial"/>
                <w:i/>
                <w:highlight w:val="cyan"/>
              </w:rPr>
              <w:t>3 lignes maximum par personne</w:t>
            </w:r>
          </w:p>
          <w:p w14:paraId="088693E4" w14:textId="77777777" w:rsidR="00756CAF" w:rsidRPr="00915DE0" w:rsidRDefault="00756CAF" w:rsidP="00756CAF">
            <w:pPr>
              <w:pStyle w:val="Standard"/>
              <w:jc w:val="both"/>
              <w:rPr>
                <w:rFonts w:ascii="Arial" w:hAnsi="Arial" w:cs="Arial"/>
                <w:i/>
              </w:rPr>
            </w:pPr>
          </w:p>
        </w:tc>
      </w:tr>
      <w:tr w:rsidR="002F14D3" w:rsidRPr="00915DE0" w14:paraId="49A8A695"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2807613C" w14:textId="77777777" w:rsidR="002F14D3" w:rsidRPr="00915DE0" w:rsidRDefault="00747F1A">
            <w:pPr>
              <w:snapToGrid w:val="0"/>
              <w:jc w:val="both"/>
              <w:rPr>
                <w:rFonts w:ascii="Arial" w:hAnsi="Arial" w:cs="Arial"/>
              </w:rPr>
            </w:pPr>
            <w:r w:rsidRPr="00915DE0">
              <w:rPr>
                <w:rFonts w:ascii="Arial" w:hAnsi="Arial" w:cs="Arial"/>
                <w:b/>
                <w:bCs/>
                <w:sz w:val="24"/>
                <w:szCs w:val="24"/>
              </w:rPr>
              <w:t xml:space="preserve">Modalités de fonctionnement et de pilotage </w:t>
            </w:r>
            <w:r w:rsidRPr="00915DE0">
              <w:rPr>
                <w:rFonts w:ascii="Arial" w:hAnsi="Arial" w:cs="Arial"/>
                <w:b/>
                <w:sz w:val="24"/>
                <w:szCs w:val="24"/>
              </w:rPr>
              <w:t>de l’activité de recherche (dont composition et rôle du comité de pilotage) :</w:t>
            </w:r>
          </w:p>
          <w:p w14:paraId="250C772F" w14:textId="77777777" w:rsidR="00115346" w:rsidRDefault="00115346" w:rsidP="002E7208">
            <w:pPr>
              <w:jc w:val="both"/>
              <w:rPr>
                <w:rFonts w:ascii="Arial" w:hAnsi="Arial" w:cs="Arial"/>
                <w:iCs/>
                <w:sz w:val="24"/>
                <w:szCs w:val="24"/>
              </w:rPr>
            </w:pPr>
          </w:p>
          <w:p w14:paraId="752BD09D" w14:textId="00C3322D" w:rsidR="00115346" w:rsidRDefault="00115346" w:rsidP="002E7208">
            <w:pPr>
              <w:jc w:val="both"/>
              <w:rPr>
                <w:rFonts w:ascii="Arial" w:hAnsi="Arial" w:cs="Arial"/>
                <w:iCs/>
                <w:sz w:val="24"/>
                <w:szCs w:val="24"/>
              </w:rPr>
            </w:pPr>
            <w:r>
              <w:rPr>
                <w:rFonts w:ascii="Arial" w:hAnsi="Arial" w:cs="Arial"/>
                <w:iCs/>
                <w:sz w:val="24"/>
                <w:szCs w:val="24"/>
              </w:rPr>
              <w:t xml:space="preserve">Le comité de pilotage sera composé de Benoit Broisat, artiste et directeur de l’ESAA, Laurent Lombard, vice-président Culture d’Avignon Université et directeur de la Villa Créative, Michèle </w:t>
            </w:r>
            <w:proofErr w:type="spellStart"/>
            <w:r>
              <w:rPr>
                <w:rFonts w:ascii="Arial" w:hAnsi="Arial" w:cs="Arial"/>
                <w:iCs/>
                <w:sz w:val="24"/>
                <w:szCs w:val="24"/>
              </w:rPr>
              <w:t>Nesme</w:t>
            </w:r>
            <w:proofErr w:type="spellEnd"/>
            <w:r>
              <w:rPr>
                <w:rFonts w:ascii="Arial" w:hAnsi="Arial" w:cs="Arial"/>
                <w:iCs/>
                <w:sz w:val="24"/>
                <w:szCs w:val="24"/>
              </w:rPr>
              <w:t xml:space="preserve">, adjointe au maire d’Avignon déléguée à l’enseignement supérieur et membre des conseils d’administration des deux établissements, </w:t>
            </w:r>
            <w:proofErr w:type="spellStart"/>
            <w:r>
              <w:rPr>
                <w:rFonts w:ascii="Arial" w:hAnsi="Arial" w:cs="Arial"/>
                <w:iCs/>
                <w:sz w:val="24"/>
                <w:szCs w:val="24"/>
              </w:rPr>
              <w:t>Cyrl</w:t>
            </w:r>
            <w:proofErr w:type="spellEnd"/>
            <w:r>
              <w:rPr>
                <w:rFonts w:ascii="Arial" w:hAnsi="Arial" w:cs="Arial"/>
                <w:iCs/>
                <w:sz w:val="24"/>
                <w:szCs w:val="24"/>
              </w:rPr>
              <w:t xml:space="preserve"> Jarton, artiste et théoricien, enseignant à l’ESAA et Natsuko Uchino, artiste. </w:t>
            </w:r>
          </w:p>
          <w:p w14:paraId="54DE99F7" w14:textId="77777777" w:rsidR="00115346" w:rsidRDefault="00115346" w:rsidP="002E7208">
            <w:pPr>
              <w:jc w:val="both"/>
              <w:rPr>
                <w:rFonts w:ascii="Arial" w:hAnsi="Arial" w:cs="Arial"/>
                <w:iCs/>
                <w:sz w:val="24"/>
                <w:szCs w:val="24"/>
              </w:rPr>
            </w:pPr>
          </w:p>
          <w:p w14:paraId="062D612B" w14:textId="21A00B74" w:rsidR="00115346" w:rsidRDefault="00115346" w:rsidP="002E7208">
            <w:pPr>
              <w:jc w:val="both"/>
              <w:rPr>
                <w:rFonts w:ascii="Arial" w:hAnsi="Arial" w:cs="Arial"/>
                <w:iCs/>
                <w:sz w:val="24"/>
                <w:szCs w:val="24"/>
              </w:rPr>
            </w:pPr>
            <w:r>
              <w:rPr>
                <w:rFonts w:ascii="Arial" w:hAnsi="Arial" w:cs="Arial"/>
                <w:iCs/>
                <w:sz w:val="24"/>
                <w:szCs w:val="24"/>
              </w:rPr>
              <w:t xml:space="preserve">Il se réunira trois fois dans l’année, au lancement du projet, à mi-parcours et au moment de la restitution pour </w:t>
            </w:r>
            <w:r w:rsidR="00085256">
              <w:rPr>
                <w:rFonts w:ascii="Arial" w:hAnsi="Arial" w:cs="Arial"/>
                <w:iCs/>
                <w:sz w:val="24"/>
                <w:szCs w:val="24"/>
              </w:rPr>
              <w:t xml:space="preserve">assurer la coordination globale du projet et en suivre l’avancement. </w:t>
            </w:r>
          </w:p>
          <w:p w14:paraId="134C9275" w14:textId="77777777" w:rsidR="00115346" w:rsidRDefault="00115346" w:rsidP="002E7208">
            <w:pPr>
              <w:jc w:val="both"/>
              <w:rPr>
                <w:rFonts w:ascii="Arial" w:hAnsi="Arial" w:cs="Arial"/>
                <w:iCs/>
                <w:sz w:val="24"/>
                <w:szCs w:val="24"/>
              </w:rPr>
            </w:pPr>
          </w:p>
          <w:p w14:paraId="0D9F2DF5" w14:textId="53362D82" w:rsidR="00115346" w:rsidRDefault="00115346" w:rsidP="002E7208">
            <w:pPr>
              <w:jc w:val="both"/>
              <w:rPr>
                <w:rFonts w:ascii="Arial" w:hAnsi="Arial" w:cs="Arial"/>
                <w:iCs/>
                <w:sz w:val="24"/>
                <w:szCs w:val="24"/>
              </w:rPr>
            </w:pPr>
            <w:r>
              <w:rPr>
                <w:rFonts w:ascii="Arial" w:hAnsi="Arial" w:cs="Arial"/>
                <w:iCs/>
                <w:sz w:val="24"/>
                <w:szCs w:val="24"/>
              </w:rPr>
              <w:t>Un comité scientifique se réunira par ailleurs sur un rythme mensuel</w:t>
            </w:r>
            <w:r w:rsidR="00085256">
              <w:rPr>
                <w:rFonts w:ascii="Arial" w:hAnsi="Arial" w:cs="Arial"/>
                <w:iCs/>
                <w:sz w:val="24"/>
                <w:szCs w:val="24"/>
              </w:rPr>
              <w:t xml:space="preserve"> pour planifier sur un plan plus pratique, au cas par cas, les différentes actions en cours et en assurer la cohérence avec les objectifs initiaux</w:t>
            </w:r>
            <w:r>
              <w:rPr>
                <w:rFonts w:ascii="Arial" w:hAnsi="Arial" w:cs="Arial"/>
                <w:iCs/>
                <w:sz w:val="24"/>
                <w:szCs w:val="24"/>
              </w:rPr>
              <w:t>. Il réunira les membres du comité de pilotage, les membres académiques de l’activité de recherche cités ci-dessus</w:t>
            </w:r>
            <w:r w:rsidR="00085256">
              <w:rPr>
                <w:rFonts w:ascii="Arial" w:hAnsi="Arial" w:cs="Arial"/>
                <w:iCs/>
                <w:sz w:val="24"/>
                <w:szCs w:val="24"/>
              </w:rPr>
              <w:t xml:space="preserve">, des </w:t>
            </w:r>
            <w:proofErr w:type="spellStart"/>
            <w:r w:rsidR="00085256" w:rsidRPr="00085256">
              <w:rPr>
                <w:rFonts w:ascii="Arial" w:hAnsi="Arial" w:cs="Arial"/>
                <w:iCs/>
                <w:sz w:val="24"/>
                <w:szCs w:val="24"/>
              </w:rPr>
              <w:t>étudiant·es</w:t>
            </w:r>
            <w:proofErr w:type="spellEnd"/>
            <w:r w:rsidR="00085256" w:rsidRPr="00085256">
              <w:rPr>
                <w:rFonts w:ascii="Arial" w:hAnsi="Arial" w:cs="Arial"/>
                <w:iCs/>
                <w:sz w:val="24"/>
                <w:szCs w:val="24"/>
              </w:rPr>
              <w:t xml:space="preserve">, </w:t>
            </w:r>
            <w:r>
              <w:rPr>
                <w:rFonts w:ascii="Arial" w:hAnsi="Arial" w:cs="Arial"/>
                <w:iCs/>
                <w:sz w:val="24"/>
                <w:szCs w:val="24"/>
              </w:rPr>
              <w:t xml:space="preserve">des </w:t>
            </w:r>
            <w:proofErr w:type="spellStart"/>
            <w:r>
              <w:rPr>
                <w:rFonts w:ascii="Arial" w:hAnsi="Arial" w:cs="Arial"/>
                <w:iCs/>
                <w:sz w:val="24"/>
                <w:szCs w:val="24"/>
              </w:rPr>
              <w:t>représentant</w:t>
            </w:r>
            <w:r w:rsidR="00085256" w:rsidRPr="00085256">
              <w:rPr>
                <w:rFonts w:ascii="Arial" w:hAnsi="Arial" w:cs="Arial"/>
                <w:iCs/>
                <w:sz w:val="24"/>
                <w:szCs w:val="24"/>
              </w:rPr>
              <w:t>·es</w:t>
            </w:r>
            <w:proofErr w:type="spellEnd"/>
            <w:r w:rsidR="00085256" w:rsidRPr="00085256">
              <w:rPr>
                <w:rFonts w:ascii="Arial" w:hAnsi="Arial" w:cs="Arial"/>
                <w:iCs/>
                <w:sz w:val="24"/>
                <w:szCs w:val="24"/>
              </w:rPr>
              <w:t>,</w:t>
            </w:r>
            <w:r>
              <w:rPr>
                <w:rFonts w:ascii="Arial" w:hAnsi="Arial" w:cs="Arial"/>
                <w:iCs/>
                <w:sz w:val="24"/>
                <w:szCs w:val="24"/>
              </w:rPr>
              <w:t xml:space="preserve"> des différents établissements et communautés impliqués dans le projet</w:t>
            </w:r>
            <w:r w:rsidR="00085256">
              <w:rPr>
                <w:rFonts w:ascii="Arial" w:hAnsi="Arial" w:cs="Arial"/>
                <w:iCs/>
                <w:sz w:val="24"/>
                <w:szCs w:val="24"/>
              </w:rPr>
              <w:t xml:space="preserve"> et divers intervenants associés</w:t>
            </w:r>
            <w:r>
              <w:rPr>
                <w:rFonts w:ascii="Arial" w:hAnsi="Arial" w:cs="Arial"/>
                <w:iCs/>
                <w:sz w:val="24"/>
                <w:szCs w:val="24"/>
              </w:rPr>
              <w:t xml:space="preserve">. </w:t>
            </w:r>
          </w:p>
          <w:p w14:paraId="6BE23B08" w14:textId="77777777" w:rsidR="00085256" w:rsidRDefault="00085256" w:rsidP="002E7208">
            <w:pPr>
              <w:jc w:val="both"/>
              <w:rPr>
                <w:rFonts w:ascii="Arial" w:hAnsi="Arial" w:cs="Arial"/>
                <w:iCs/>
                <w:sz w:val="24"/>
                <w:szCs w:val="24"/>
              </w:rPr>
            </w:pPr>
          </w:p>
          <w:p w14:paraId="16E909DF" w14:textId="1B0B4A60" w:rsidR="002E7208" w:rsidRPr="002E7208" w:rsidRDefault="00085256" w:rsidP="00085256">
            <w:pPr>
              <w:jc w:val="both"/>
              <w:rPr>
                <w:rFonts w:ascii="Arial" w:hAnsi="Arial" w:cs="Arial"/>
                <w:iCs/>
                <w:sz w:val="24"/>
                <w:szCs w:val="24"/>
              </w:rPr>
            </w:pPr>
            <w:r>
              <w:rPr>
                <w:rFonts w:ascii="Arial" w:hAnsi="Arial" w:cs="Arial"/>
                <w:iCs/>
                <w:sz w:val="24"/>
                <w:szCs w:val="24"/>
              </w:rPr>
              <w:t xml:space="preserve">Les réunions du comité scientifique ne seront pas plénières mais réunirons les acteurs du projet en fonction de son calendrier. </w:t>
            </w:r>
          </w:p>
          <w:p w14:paraId="19F0039D" w14:textId="77777777" w:rsidR="002E7208" w:rsidRPr="002E7208" w:rsidRDefault="002E7208" w:rsidP="002E7208">
            <w:pPr>
              <w:jc w:val="both"/>
              <w:rPr>
                <w:rFonts w:ascii="Arial" w:hAnsi="Arial" w:cs="Arial"/>
                <w:iCs/>
                <w:sz w:val="24"/>
                <w:szCs w:val="24"/>
                <w:u w:val="single"/>
              </w:rPr>
            </w:pPr>
          </w:p>
          <w:p w14:paraId="6E470FD1" w14:textId="77777777" w:rsidR="002F14D3" w:rsidRPr="00085256" w:rsidRDefault="00DC3913">
            <w:pPr>
              <w:jc w:val="both"/>
              <w:rPr>
                <w:rFonts w:ascii="Arial" w:hAnsi="Arial" w:cs="Arial"/>
              </w:rPr>
            </w:pPr>
            <w:r w:rsidRPr="00085256">
              <w:rPr>
                <w:rFonts w:ascii="Arial" w:hAnsi="Arial" w:cs="Arial"/>
                <w:i/>
                <w:highlight w:val="cyan"/>
              </w:rPr>
              <w:t>180 mots max.</w:t>
            </w:r>
          </w:p>
          <w:p w14:paraId="3736BACA" w14:textId="77777777" w:rsidR="002F14D3" w:rsidRPr="00915DE0" w:rsidRDefault="002F14D3">
            <w:pPr>
              <w:jc w:val="both"/>
              <w:rPr>
                <w:rFonts w:ascii="Arial" w:hAnsi="Arial" w:cs="Arial"/>
                <w:sz w:val="24"/>
                <w:szCs w:val="24"/>
              </w:rPr>
            </w:pPr>
          </w:p>
        </w:tc>
      </w:tr>
      <w:tr w:rsidR="002F14D3" w:rsidRPr="00915DE0" w14:paraId="35B2C623"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660B7BBE" w14:textId="26F113B0" w:rsidR="002F14D3" w:rsidRDefault="00747F1A">
            <w:pPr>
              <w:snapToGrid w:val="0"/>
              <w:jc w:val="both"/>
              <w:rPr>
                <w:rFonts w:ascii="Arial" w:hAnsi="Arial" w:cs="Arial"/>
                <w:b/>
                <w:bCs/>
                <w:sz w:val="24"/>
                <w:szCs w:val="24"/>
              </w:rPr>
            </w:pPr>
            <w:r w:rsidRPr="00915DE0">
              <w:rPr>
                <w:rFonts w:ascii="Arial" w:hAnsi="Arial" w:cs="Arial"/>
                <w:b/>
                <w:bCs/>
                <w:sz w:val="24"/>
                <w:szCs w:val="24"/>
              </w:rPr>
              <w:t>Modalités de participation des étudiants de 1</w:t>
            </w:r>
            <w:r w:rsidRPr="00915DE0">
              <w:rPr>
                <w:rFonts w:ascii="Arial" w:hAnsi="Arial" w:cs="Arial"/>
                <w:b/>
                <w:bCs/>
                <w:sz w:val="24"/>
                <w:szCs w:val="24"/>
                <w:vertAlign w:val="superscript"/>
              </w:rPr>
              <w:t>er</w:t>
            </w:r>
            <w:r w:rsidRPr="00915DE0">
              <w:rPr>
                <w:rFonts w:ascii="Arial" w:hAnsi="Arial" w:cs="Arial"/>
                <w:b/>
                <w:bCs/>
                <w:sz w:val="24"/>
                <w:szCs w:val="24"/>
              </w:rPr>
              <w:t>, 2ème et éventuel 3ème cycles de l’école ou des écoles partenaires, et plus largement, articulation avec la pédagogie de la ou des écoles</w:t>
            </w:r>
            <w:r w:rsidR="00533BB6">
              <w:rPr>
                <w:rFonts w:ascii="Arial" w:hAnsi="Arial" w:cs="Arial"/>
                <w:b/>
                <w:bCs/>
                <w:sz w:val="24"/>
                <w:szCs w:val="24"/>
              </w:rPr>
              <w:t> :</w:t>
            </w:r>
          </w:p>
          <w:p w14:paraId="6AC3BC32" w14:textId="77777777" w:rsidR="00145C5E" w:rsidRDefault="00145C5E">
            <w:pPr>
              <w:snapToGrid w:val="0"/>
              <w:jc w:val="both"/>
              <w:rPr>
                <w:rFonts w:ascii="Arial" w:hAnsi="Arial" w:cs="Arial"/>
                <w:b/>
                <w:bCs/>
                <w:sz w:val="24"/>
                <w:szCs w:val="24"/>
              </w:rPr>
            </w:pPr>
          </w:p>
          <w:p w14:paraId="26B8C808" w14:textId="77777777" w:rsidR="00ED10E1" w:rsidRDefault="00ED10E1" w:rsidP="00ED10E1">
            <w:pPr>
              <w:snapToGrid w:val="0"/>
              <w:jc w:val="both"/>
              <w:rPr>
                <w:rFonts w:ascii="Arial" w:hAnsi="Arial" w:cs="Arial"/>
                <w:sz w:val="24"/>
                <w:szCs w:val="24"/>
              </w:rPr>
            </w:pPr>
            <w:r w:rsidRPr="00ED10E1">
              <w:rPr>
                <w:rFonts w:ascii="Arial" w:hAnsi="Arial" w:cs="Arial"/>
                <w:sz w:val="24"/>
                <w:szCs w:val="24"/>
              </w:rPr>
              <w:t xml:space="preserve">La participation des </w:t>
            </w:r>
            <w:proofErr w:type="spellStart"/>
            <w:r w:rsidRPr="00ED10E1">
              <w:rPr>
                <w:rFonts w:ascii="Arial" w:hAnsi="Arial" w:cs="Arial"/>
                <w:sz w:val="24"/>
                <w:szCs w:val="24"/>
              </w:rPr>
              <w:t>étudiant·es</w:t>
            </w:r>
            <w:proofErr w:type="spellEnd"/>
            <w:r w:rsidRPr="00ED10E1">
              <w:rPr>
                <w:rFonts w:ascii="Arial" w:hAnsi="Arial" w:cs="Arial"/>
                <w:sz w:val="24"/>
                <w:szCs w:val="24"/>
              </w:rPr>
              <w:t xml:space="preserve"> est consubstantielle à la philosophie du projet : il ne s'agit pas de leur soumettre un cadre préétabli mais de les associer à l'élaboration d'un projet de société à l'échelle d'un bassin de vie dont ils et elles font partie intégrante.</w:t>
            </w:r>
          </w:p>
          <w:p w14:paraId="1633B18C" w14:textId="77777777" w:rsidR="00ED10E1" w:rsidRPr="00ED10E1" w:rsidRDefault="00ED10E1" w:rsidP="00ED10E1">
            <w:pPr>
              <w:snapToGrid w:val="0"/>
              <w:jc w:val="both"/>
              <w:rPr>
                <w:rFonts w:ascii="Arial" w:hAnsi="Arial" w:cs="Arial"/>
                <w:sz w:val="24"/>
                <w:szCs w:val="24"/>
              </w:rPr>
            </w:pPr>
          </w:p>
          <w:p w14:paraId="43CBB1BF" w14:textId="77777777" w:rsidR="00ED10E1" w:rsidRDefault="00ED10E1" w:rsidP="00ED10E1">
            <w:pPr>
              <w:snapToGrid w:val="0"/>
              <w:jc w:val="both"/>
              <w:rPr>
                <w:rFonts w:ascii="Arial" w:hAnsi="Arial" w:cs="Arial"/>
                <w:sz w:val="24"/>
                <w:szCs w:val="24"/>
              </w:rPr>
            </w:pPr>
            <w:r w:rsidRPr="00ED10E1">
              <w:rPr>
                <w:rFonts w:ascii="Arial" w:hAnsi="Arial" w:cs="Arial"/>
                <w:sz w:val="24"/>
                <w:szCs w:val="24"/>
              </w:rPr>
              <w:t xml:space="preserve">Les </w:t>
            </w:r>
            <w:proofErr w:type="spellStart"/>
            <w:r w:rsidRPr="00ED10E1">
              <w:rPr>
                <w:rFonts w:ascii="Arial" w:hAnsi="Arial" w:cs="Arial"/>
                <w:sz w:val="24"/>
                <w:szCs w:val="24"/>
              </w:rPr>
              <w:t>étudiant·es</w:t>
            </w:r>
            <w:proofErr w:type="spellEnd"/>
            <w:r w:rsidRPr="00ED10E1">
              <w:rPr>
                <w:rFonts w:ascii="Arial" w:hAnsi="Arial" w:cs="Arial"/>
                <w:sz w:val="24"/>
                <w:szCs w:val="24"/>
              </w:rPr>
              <w:t xml:space="preserve"> de premier cycle participeront aux dimensions collectives</w:t>
            </w:r>
            <w:r>
              <w:rPr>
                <w:rFonts w:ascii="Arial" w:hAnsi="Arial" w:cs="Arial"/>
                <w:sz w:val="24"/>
                <w:szCs w:val="24"/>
              </w:rPr>
              <w:t xml:space="preserve"> (</w:t>
            </w:r>
            <w:r w:rsidRPr="00ED10E1">
              <w:rPr>
                <w:rFonts w:ascii="Arial" w:hAnsi="Arial" w:cs="Arial"/>
                <w:sz w:val="24"/>
                <w:szCs w:val="24"/>
              </w:rPr>
              <w:t>ateliers de terrain, cartographies sensibles, actions d'aménagement</w:t>
            </w:r>
            <w:r>
              <w:rPr>
                <w:rFonts w:ascii="Arial" w:hAnsi="Arial" w:cs="Arial"/>
                <w:sz w:val="24"/>
                <w:szCs w:val="24"/>
              </w:rPr>
              <w:t>)</w:t>
            </w:r>
            <w:r w:rsidRPr="00ED10E1">
              <w:rPr>
                <w:rFonts w:ascii="Arial" w:hAnsi="Arial" w:cs="Arial"/>
                <w:sz w:val="24"/>
                <w:szCs w:val="24"/>
              </w:rPr>
              <w:t xml:space="preserve"> tandis que ce</w:t>
            </w:r>
            <w:r>
              <w:rPr>
                <w:rFonts w:ascii="Arial" w:hAnsi="Arial" w:cs="Arial"/>
                <w:sz w:val="24"/>
                <w:szCs w:val="24"/>
              </w:rPr>
              <w:t>lles</w:t>
            </w:r>
            <w:r w:rsidRPr="00ED10E1">
              <w:rPr>
                <w:rFonts w:ascii="Arial" w:hAnsi="Arial" w:cs="Arial"/>
                <w:sz w:val="24"/>
                <w:szCs w:val="24"/>
              </w:rPr>
              <w:t xml:space="preserve"> et ce</w:t>
            </w:r>
            <w:r>
              <w:rPr>
                <w:rFonts w:ascii="Arial" w:hAnsi="Arial" w:cs="Arial"/>
                <w:sz w:val="24"/>
                <w:szCs w:val="24"/>
              </w:rPr>
              <w:t>ux</w:t>
            </w:r>
            <w:r w:rsidRPr="00ED10E1">
              <w:rPr>
                <w:rFonts w:ascii="Arial" w:hAnsi="Arial" w:cs="Arial"/>
                <w:sz w:val="24"/>
                <w:szCs w:val="24"/>
              </w:rPr>
              <w:t xml:space="preserve"> de second cycle seront forces de proposition, suscitant des rencontres et élaborant des mises en œuvre originales avec les partenaires territoriaux.</w:t>
            </w:r>
          </w:p>
          <w:p w14:paraId="4A19AEE0" w14:textId="77777777" w:rsidR="00ED10E1" w:rsidRDefault="00ED10E1" w:rsidP="00ED10E1">
            <w:pPr>
              <w:snapToGrid w:val="0"/>
              <w:jc w:val="both"/>
              <w:rPr>
                <w:rFonts w:ascii="Arial" w:hAnsi="Arial" w:cs="Arial"/>
                <w:sz w:val="24"/>
                <w:szCs w:val="24"/>
              </w:rPr>
            </w:pPr>
          </w:p>
          <w:p w14:paraId="19DE9F65" w14:textId="786EB4C4" w:rsidR="00ED10E1" w:rsidRDefault="00ED10E1" w:rsidP="00ED10E1">
            <w:pPr>
              <w:snapToGrid w:val="0"/>
              <w:jc w:val="both"/>
              <w:rPr>
                <w:rFonts w:ascii="Arial" w:hAnsi="Arial" w:cs="Arial"/>
                <w:sz w:val="24"/>
                <w:szCs w:val="24"/>
              </w:rPr>
            </w:pPr>
            <w:r w:rsidRPr="00ED10E1">
              <w:rPr>
                <w:rFonts w:ascii="Arial" w:hAnsi="Arial" w:cs="Arial"/>
                <w:sz w:val="24"/>
                <w:szCs w:val="24"/>
              </w:rPr>
              <w:t xml:space="preserve">Les </w:t>
            </w:r>
            <w:proofErr w:type="spellStart"/>
            <w:r w:rsidRPr="00ED10E1">
              <w:rPr>
                <w:rFonts w:ascii="Arial" w:hAnsi="Arial" w:cs="Arial"/>
                <w:sz w:val="24"/>
                <w:szCs w:val="24"/>
              </w:rPr>
              <w:t>étudiant·es</w:t>
            </w:r>
            <w:proofErr w:type="spellEnd"/>
            <w:r w:rsidRPr="00ED10E1">
              <w:rPr>
                <w:rFonts w:ascii="Arial" w:hAnsi="Arial" w:cs="Arial"/>
                <w:sz w:val="24"/>
                <w:szCs w:val="24"/>
              </w:rPr>
              <w:t xml:space="preserve"> du post-diplôme, dont la sélection tiendra compte de leur aptitude à s'engager dans ce cadre, joueront un rôle prépondérant dans la conduite des collaborations les plus exigeantes, notamment avec l'Institut Sainte-Catherine et le centre hospitalier Montfavet.</w:t>
            </w:r>
          </w:p>
          <w:p w14:paraId="54904B5C" w14:textId="77777777" w:rsidR="00ED10E1" w:rsidRPr="00ED10E1" w:rsidRDefault="00ED10E1" w:rsidP="00ED10E1">
            <w:pPr>
              <w:snapToGrid w:val="0"/>
              <w:jc w:val="both"/>
              <w:rPr>
                <w:rFonts w:ascii="Arial" w:hAnsi="Arial" w:cs="Arial"/>
                <w:sz w:val="24"/>
                <w:szCs w:val="24"/>
              </w:rPr>
            </w:pPr>
          </w:p>
          <w:p w14:paraId="13104F43" w14:textId="03E82127" w:rsidR="00145C5E" w:rsidRDefault="00ED10E1" w:rsidP="00ED10E1">
            <w:pPr>
              <w:snapToGrid w:val="0"/>
              <w:jc w:val="both"/>
              <w:rPr>
                <w:rFonts w:ascii="Arial" w:hAnsi="Arial" w:cs="Arial"/>
                <w:sz w:val="24"/>
                <w:szCs w:val="24"/>
              </w:rPr>
            </w:pPr>
            <w:r w:rsidRPr="00ED10E1">
              <w:rPr>
                <w:rFonts w:ascii="Arial" w:hAnsi="Arial" w:cs="Arial"/>
                <w:sz w:val="24"/>
                <w:szCs w:val="24"/>
              </w:rPr>
              <w:t>Le croisement des deux cursus de l'ESAA</w:t>
            </w:r>
            <w:r>
              <w:rPr>
                <w:rFonts w:ascii="Arial" w:hAnsi="Arial" w:cs="Arial"/>
                <w:sz w:val="24"/>
                <w:szCs w:val="24"/>
              </w:rPr>
              <w:t xml:space="preserve"> (</w:t>
            </w:r>
            <w:r w:rsidRPr="00ED10E1">
              <w:rPr>
                <w:rFonts w:ascii="Arial" w:hAnsi="Arial" w:cs="Arial"/>
                <w:sz w:val="24"/>
                <w:szCs w:val="24"/>
              </w:rPr>
              <w:t>création et conservation-restauration</w:t>
            </w:r>
            <w:r>
              <w:rPr>
                <w:rFonts w:ascii="Arial" w:hAnsi="Arial" w:cs="Arial"/>
                <w:sz w:val="24"/>
                <w:szCs w:val="24"/>
              </w:rPr>
              <w:t>)</w:t>
            </w:r>
            <w:r w:rsidRPr="00ED10E1">
              <w:rPr>
                <w:rFonts w:ascii="Arial" w:hAnsi="Arial" w:cs="Arial"/>
                <w:sz w:val="24"/>
                <w:szCs w:val="24"/>
              </w:rPr>
              <w:t xml:space="preserve"> autour d'un objet commun constitue en soi une expérimentation pédagogique singulière, enrichie par la participation d'</w:t>
            </w:r>
            <w:proofErr w:type="spellStart"/>
            <w:r w:rsidRPr="00ED10E1">
              <w:rPr>
                <w:rFonts w:ascii="Arial" w:hAnsi="Arial" w:cs="Arial"/>
                <w:sz w:val="24"/>
                <w:szCs w:val="24"/>
              </w:rPr>
              <w:t>étudiant·es</w:t>
            </w:r>
            <w:proofErr w:type="spellEnd"/>
            <w:r w:rsidRPr="00ED10E1">
              <w:rPr>
                <w:rFonts w:ascii="Arial" w:hAnsi="Arial" w:cs="Arial"/>
                <w:sz w:val="24"/>
                <w:szCs w:val="24"/>
              </w:rPr>
              <w:t xml:space="preserve"> d'Avignon Université issus de disciplines variées : sociologie, géographie, sciences de l'éducation, urbanisme.</w:t>
            </w:r>
          </w:p>
          <w:p w14:paraId="4256B149" w14:textId="77777777" w:rsidR="00ED10E1" w:rsidRPr="00915DE0" w:rsidRDefault="00ED10E1" w:rsidP="00ED10E1">
            <w:pPr>
              <w:snapToGrid w:val="0"/>
              <w:jc w:val="both"/>
              <w:rPr>
                <w:rFonts w:ascii="Arial" w:hAnsi="Arial" w:cs="Arial"/>
              </w:rPr>
            </w:pPr>
          </w:p>
          <w:p w14:paraId="7A93BCEB" w14:textId="77777777" w:rsidR="002F14D3" w:rsidRPr="00ED10E1" w:rsidRDefault="00DC3913">
            <w:pPr>
              <w:snapToGrid w:val="0"/>
              <w:jc w:val="both"/>
              <w:rPr>
                <w:rFonts w:ascii="Arial" w:hAnsi="Arial" w:cs="Arial"/>
              </w:rPr>
            </w:pPr>
            <w:r w:rsidRPr="00ED10E1">
              <w:rPr>
                <w:rFonts w:ascii="Arial" w:hAnsi="Arial" w:cs="Arial"/>
                <w:i/>
                <w:highlight w:val="cyan"/>
              </w:rPr>
              <w:t>180 mots max.</w:t>
            </w:r>
          </w:p>
          <w:p w14:paraId="10C376D7" w14:textId="77777777" w:rsidR="002F14D3" w:rsidRPr="00915DE0" w:rsidRDefault="002F14D3">
            <w:pPr>
              <w:snapToGrid w:val="0"/>
              <w:jc w:val="both"/>
              <w:rPr>
                <w:rFonts w:ascii="Arial" w:hAnsi="Arial" w:cs="Arial"/>
                <w:i/>
                <w:sz w:val="24"/>
                <w:szCs w:val="24"/>
                <w:u w:val="single"/>
              </w:rPr>
            </w:pPr>
          </w:p>
        </w:tc>
      </w:tr>
      <w:tr w:rsidR="002F14D3" w:rsidRPr="00915DE0" w14:paraId="35D5B9FE" w14:textId="77777777" w:rsidTr="00DC3913">
        <w:trPr>
          <w:jc w:val="center"/>
        </w:trPr>
        <w:tc>
          <w:tcPr>
            <w:tcW w:w="9524" w:type="dxa"/>
            <w:tcBorders>
              <w:left w:val="single" w:sz="4" w:space="0" w:color="000000"/>
              <w:bottom w:val="single" w:sz="4" w:space="0" w:color="000000"/>
              <w:right w:val="single" w:sz="4" w:space="0" w:color="000000"/>
            </w:tcBorders>
          </w:tcPr>
          <w:p w14:paraId="2667F0C0" w14:textId="77777777" w:rsidR="002F14D3" w:rsidRDefault="00747F1A">
            <w:pPr>
              <w:snapToGrid w:val="0"/>
              <w:jc w:val="both"/>
              <w:rPr>
                <w:rFonts w:ascii="Arial" w:hAnsi="Arial" w:cs="Arial"/>
                <w:b/>
                <w:bCs/>
                <w:sz w:val="24"/>
                <w:szCs w:val="24"/>
              </w:rPr>
            </w:pPr>
            <w:r w:rsidRPr="00915DE0">
              <w:rPr>
                <w:rFonts w:ascii="Arial" w:hAnsi="Arial" w:cs="Arial"/>
                <w:b/>
                <w:bCs/>
                <w:sz w:val="24"/>
                <w:szCs w:val="24"/>
              </w:rPr>
              <w:t>Modalités d’évaluation de l’activité de recherche :</w:t>
            </w:r>
          </w:p>
          <w:p w14:paraId="7C8BCCE3" w14:textId="77777777" w:rsidR="00DC3913" w:rsidRDefault="00DC3913">
            <w:pPr>
              <w:snapToGrid w:val="0"/>
              <w:jc w:val="both"/>
              <w:rPr>
                <w:rFonts w:ascii="Arial" w:hAnsi="Arial" w:cs="Arial"/>
              </w:rPr>
            </w:pPr>
          </w:p>
          <w:p w14:paraId="6897F378" w14:textId="77777777" w:rsidR="00ED10E1" w:rsidRDefault="00ED10E1" w:rsidP="00ED10E1">
            <w:pPr>
              <w:snapToGrid w:val="0"/>
              <w:jc w:val="both"/>
              <w:rPr>
                <w:rFonts w:ascii="Arial" w:hAnsi="Arial" w:cs="Arial"/>
                <w:sz w:val="24"/>
                <w:szCs w:val="24"/>
              </w:rPr>
            </w:pPr>
            <w:r w:rsidRPr="00ED10E1">
              <w:rPr>
                <w:rFonts w:ascii="Arial" w:hAnsi="Arial" w:cs="Arial"/>
                <w:sz w:val="24"/>
                <w:szCs w:val="24"/>
              </w:rPr>
              <w:t>L'évaluation du projet s'appuiera sur plusieurs dispositifs complémentaires, articulant mesure des résultats et réflexivité sur le processus.</w:t>
            </w:r>
          </w:p>
          <w:p w14:paraId="1A5BE4F0" w14:textId="77777777" w:rsidR="00ED10E1" w:rsidRPr="00ED10E1" w:rsidRDefault="00ED10E1" w:rsidP="00ED10E1">
            <w:pPr>
              <w:snapToGrid w:val="0"/>
              <w:jc w:val="both"/>
              <w:rPr>
                <w:rFonts w:ascii="Arial" w:hAnsi="Arial" w:cs="Arial"/>
                <w:sz w:val="24"/>
                <w:szCs w:val="24"/>
              </w:rPr>
            </w:pPr>
          </w:p>
          <w:p w14:paraId="28643922" w14:textId="300F58DC" w:rsidR="00ED10E1" w:rsidRDefault="00ED10E1" w:rsidP="00ED10E1">
            <w:pPr>
              <w:snapToGrid w:val="0"/>
              <w:jc w:val="both"/>
              <w:rPr>
                <w:rFonts w:ascii="Arial" w:hAnsi="Arial" w:cs="Arial"/>
                <w:sz w:val="24"/>
                <w:szCs w:val="24"/>
              </w:rPr>
            </w:pPr>
            <w:r>
              <w:rPr>
                <w:rFonts w:ascii="Arial" w:hAnsi="Arial" w:cs="Arial"/>
                <w:sz w:val="24"/>
                <w:szCs w:val="24"/>
              </w:rPr>
              <w:t>Le comité de pilotage et le comité scientifique présentés ci-dessus assureront u</w:t>
            </w:r>
            <w:r w:rsidRPr="00ED10E1">
              <w:rPr>
                <w:rFonts w:ascii="Arial" w:hAnsi="Arial" w:cs="Arial"/>
                <w:sz w:val="24"/>
                <w:szCs w:val="24"/>
              </w:rPr>
              <w:t>n suivi régulier pour apprécier l'avancement du projet, identifier les ajustements nécessaires et documenter les apprentissages collectifs.</w:t>
            </w:r>
          </w:p>
          <w:p w14:paraId="59E358EE" w14:textId="77777777" w:rsidR="00ED10E1" w:rsidRPr="00ED10E1" w:rsidRDefault="00ED10E1" w:rsidP="00ED10E1">
            <w:pPr>
              <w:snapToGrid w:val="0"/>
              <w:jc w:val="both"/>
              <w:rPr>
                <w:rFonts w:ascii="Arial" w:hAnsi="Arial" w:cs="Arial"/>
                <w:sz w:val="24"/>
                <w:szCs w:val="24"/>
              </w:rPr>
            </w:pPr>
          </w:p>
          <w:p w14:paraId="27F08E77" w14:textId="77777777" w:rsidR="00ED10E1" w:rsidRDefault="00ED10E1" w:rsidP="00ED10E1">
            <w:pPr>
              <w:snapToGrid w:val="0"/>
              <w:jc w:val="both"/>
              <w:rPr>
                <w:rFonts w:ascii="Arial" w:hAnsi="Arial" w:cs="Arial"/>
                <w:sz w:val="24"/>
                <w:szCs w:val="24"/>
              </w:rPr>
            </w:pPr>
            <w:r w:rsidRPr="00ED10E1">
              <w:rPr>
                <w:rFonts w:ascii="Arial" w:hAnsi="Arial" w:cs="Arial"/>
                <w:sz w:val="24"/>
                <w:szCs w:val="24"/>
              </w:rPr>
              <w:t xml:space="preserve">Le séminaire de recherche du printemps 2027, tenu à la </w:t>
            </w:r>
            <w:r w:rsidRPr="00ED10E1">
              <w:rPr>
                <w:rFonts w:ascii="Arial" w:hAnsi="Arial" w:cs="Arial"/>
                <w:i/>
                <w:iCs/>
                <w:sz w:val="24"/>
                <w:szCs w:val="24"/>
              </w:rPr>
              <w:t>Villa Créative</w:t>
            </w:r>
            <w:r w:rsidRPr="00ED10E1">
              <w:rPr>
                <w:rFonts w:ascii="Arial" w:hAnsi="Arial" w:cs="Arial"/>
                <w:sz w:val="24"/>
                <w:szCs w:val="24"/>
              </w:rPr>
              <w:t xml:space="preserve"> d'Avignon Université, constituera un moment d'évaluation scientifique, en soumettant les hypothèses et les expérimentations conduites au regard de chercheurs extérieurs au projet. La captation sonore et/ou vidéo de cet événement participera de la traçabilité des débats.</w:t>
            </w:r>
          </w:p>
          <w:p w14:paraId="440A5929" w14:textId="77777777" w:rsidR="00ED10E1" w:rsidRPr="00ED10E1" w:rsidRDefault="00ED10E1" w:rsidP="00ED10E1">
            <w:pPr>
              <w:snapToGrid w:val="0"/>
              <w:jc w:val="both"/>
              <w:rPr>
                <w:rFonts w:ascii="Arial" w:hAnsi="Arial" w:cs="Arial"/>
                <w:sz w:val="24"/>
                <w:szCs w:val="24"/>
              </w:rPr>
            </w:pPr>
          </w:p>
          <w:p w14:paraId="52963F26" w14:textId="3DF8B8D1" w:rsidR="00ED10E1" w:rsidRDefault="00ED10E1" w:rsidP="00ED10E1">
            <w:pPr>
              <w:snapToGrid w:val="0"/>
              <w:jc w:val="both"/>
              <w:rPr>
                <w:rFonts w:ascii="Arial" w:hAnsi="Arial" w:cs="Arial"/>
                <w:sz w:val="24"/>
                <w:szCs w:val="24"/>
              </w:rPr>
            </w:pPr>
            <w:r w:rsidRPr="00ED10E1">
              <w:rPr>
                <w:rFonts w:ascii="Arial" w:hAnsi="Arial" w:cs="Arial"/>
                <w:sz w:val="24"/>
                <w:szCs w:val="24"/>
              </w:rPr>
              <w:t>La restitution publique estivale et la publication numérique finale</w:t>
            </w:r>
            <w:r>
              <w:rPr>
                <w:rFonts w:ascii="Arial" w:hAnsi="Arial" w:cs="Arial"/>
                <w:sz w:val="24"/>
                <w:szCs w:val="24"/>
              </w:rPr>
              <w:t xml:space="preserve">, </w:t>
            </w:r>
            <w:r w:rsidRPr="00ED10E1">
              <w:rPr>
                <w:rFonts w:ascii="Arial" w:hAnsi="Arial" w:cs="Arial"/>
                <w:sz w:val="24"/>
                <w:szCs w:val="24"/>
              </w:rPr>
              <w:t>documentant méthodes, ajustements et résultats</w:t>
            </w:r>
            <w:r>
              <w:rPr>
                <w:rFonts w:ascii="Arial" w:hAnsi="Arial" w:cs="Arial"/>
                <w:sz w:val="24"/>
                <w:szCs w:val="24"/>
              </w:rPr>
              <w:t>,</w:t>
            </w:r>
            <w:r w:rsidRPr="00ED10E1">
              <w:rPr>
                <w:rFonts w:ascii="Arial" w:hAnsi="Arial" w:cs="Arial"/>
                <w:sz w:val="24"/>
                <w:szCs w:val="24"/>
              </w:rPr>
              <w:t xml:space="preserve"> constitueront le principal outil d'évaluation qualitative, en rendant le projet lisible et critiquable par la communauté des établissements d'enseignement supérieur culture.</w:t>
            </w:r>
          </w:p>
          <w:p w14:paraId="1AA6B1A2" w14:textId="77777777" w:rsidR="00ED10E1" w:rsidRPr="00ED10E1" w:rsidRDefault="00ED10E1" w:rsidP="00ED10E1">
            <w:pPr>
              <w:snapToGrid w:val="0"/>
              <w:jc w:val="both"/>
              <w:rPr>
                <w:rFonts w:ascii="Arial" w:hAnsi="Arial" w:cs="Arial"/>
                <w:sz w:val="24"/>
                <w:szCs w:val="24"/>
              </w:rPr>
            </w:pPr>
          </w:p>
          <w:p w14:paraId="451C1096" w14:textId="69017F6D" w:rsidR="00145C5E" w:rsidRDefault="00ED10E1" w:rsidP="00ED10E1">
            <w:pPr>
              <w:snapToGrid w:val="0"/>
              <w:jc w:val="both"/>
              <w:rPr>
                <w:rFonts w:ascii="Arial" w:hAnsi="Arial" w:cs="Arial"/>
                <w:sz w:val="24"/>
                <w:szCs w:val="24"/>
              </w:rPr>
            </w:pPr>
            <w:r w:rsidRPr="00ED10E1">
              <w:rPr>
                <w:rFonts w:ascii="Arial" w:hAnsi="Arial" w:cs="Arial"/>
                <w:sz w:val="24"/>
                <w:szCs w:val="24"/>
              </w:rPr>
              <w:t xml:space="preserve">L'implication des </w:t>
            </w:r>
            <w:proofErr w:type="spellStart"/>
            <w:r w:rsidRPr="00ED10E1">
              <w:rPr>
                <w:rFonts w:ascii="Arial" w:hAnsi="Arial" w:cs="Arial"/>
                <w:sz w:val="24"/>
                <w:szCs w:val="24"/>
              </w:rPr>
              <w:t>étudiant·es</w:t>
            </w:r>
            <w:proofErr w:type="spellEnd"/>
            <w:r w:rsidRPr="00ED10E1">
              <w:rPr>
                <w:rFonts w:ascii="Arial" w:hAnsi="Arial" w:cs="Arial"/>
                <w:sz w:val="24"/>
                <w:szCs w:val="24"/>
              </w:rPr>
              <w:t xml:space="preserve"> fera l'objet d'une attention particulière, notamment à travers les formes de rendu intégrées aux cursus de l'ESAA et d'Avignon Université.</w:t>
            </w:r>
          </w:p>
          <w:p w14:paraId="19C57855" w14:textId="77777777" w:rsidR="00ED10E1" w:rsidRDefault="00ED10E1" w:rsidP="00ED10E1">
            <w:pPr>
              <w:snapToGrid w:val="0"/>
              <w:jc w:val="both"/>
              <w:rPr>
                <w:rFonts w:ascii="Arial" w:hAnsi="Arial" w:cs="Arial"/>
                <w:sz w:val="24"/>
                <w:szCs w:val="24"/>
              </w:rPr>
            </w:pPr>
          </w:p>
          <w:p w14:paraId="7E3E0200" w14:textId="6B5D2E13" w:rsidR="00ED10E1" w:rsidRDefault="00ED10E1" w:rsidP="00ED10E1">
            <w:pPr>
              <w:snapToGrid w:val="0"/>
              <w:jc w:val="both"/>
              <w:rPr>
                <w:rFonts w:ascii="Arial" w:hAnsi="Arial" w:cs="Arial"/>
                <w:sz w:val="24"/>
                <w:szCs w:val="24"/>
              </w:rPr>
            </w:pPr>
            <w:r>
              <w:rPr>
                <w:rFonts w:ascii="Arial" w:hAnsi="Arial" w:cs="Arial"/>
                <w:sz w:val="24"/>
                <w:szCs w:val="24"/>
              </w:rPr>
              <w:t xml:space="preserve">Un suivi sur le long terme sera effectué pour apprécier, avec du recul, l’appropriation des diverses propositions par les différentes populations cibles. </w:t>
            </w:r>
          </w:p>
          <w:p w14:paraId="48B23030" w14:textId="77777777" w:rsidR="00ED10E1" w:rsidRDefault="00ED10E1" w:rsidP="00ED10E1">
            <w:pPr>
              <w:snapToGrid w:val="0"/>
              <w:jc w:val="both"/>
              <w:rPr>
                <w:rFonts w:ascii="Arial" w:hAnsi="Arial" w:cs="Arial"/>
                <w:sz w:val="24"/>
                <w:szCs w:val="24"/>
              </w:rPr>
            </w:pPr>
          </w:p>
          <w:p w14:paraId="0423514F" w14:textId="77777777" w:rsidR="00ED10E1" w:rsidRPr="00915DE0" w:rsidRDefault="00ED10E1" w:rsidP="00ED10E1">
            <w:pPr>
              <w:snapToGrid w:val="0"/>
              <w:jc w:val="both"/>
              <w:rPr>
                <w:rFonts w:ascii="Arial" w:hAnsi="Arial" w:cs="Arial"/>
              </w:rPr>
            </w:pPr>
          </w:p>
          <w:p w14:paraId="1A402A30" w14:textId="77777777" w:rsidR="00DC3913" w:rsidRPr="00ED10E1" w:rsidRDefault="00DC3913" w:rsidP="00DC3913">
            <w:pPr>
              <w:snapToGrid w:val="0"/>
              <w:jc w:val="both"/>
              <w:rPr>
                <w:rFonts w:ascii="Arial" w:hAnsi="Arial" w:cs="Arial"/>
              </w:rPr>
            </w:pPr>
            <w:r w:rsidRPr="00ED10E1">
              <w:rPr>
                <w:rFonts w:ascii="Arial" w:hAnsi="Arial" w:cs="Arial"/>
                <w:i/>
                <w:highlight w:val="cyan"/>
              </w:rPr>
              <w:t>180 mots max.</w:t>
            </w:r>
          </w:p>
          <w:p w14:paraId="2A9F2185" w14:textId="77777777" w:rsidR="002F14D3" w:rsidRPr="00915DE0" w:rsidRDefault="002F14D3">
            <w:pPr>
              <w:snapToGrid w:val="0"/>
              <w:jc w:val="both"/>
              <w:rPr>
                <w:rFonts w:ascii="Arial" w:hAnsi="Arial" w:cs="Arial"/>
                <w:b/>
                <w:bCs/>
                <w:i/>
                <w:sz w:val="24"/>
                <w:szCs w:val="24"/>
                <w:u w:val="single"/>
              </w:rPr>
            </w:pPr>
          </w:p>
        </w:tc>
      </w:tr>
    </w:tbl>
    <w:p w14:paraId="634D1479" w14:textId="77777777" w:rsidR="002F14D3" w:rsidRPr="00915DE0" w:rsidRDefault="002F14D3">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59EEA72B"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1F173F93" w14:textId="77777777" w:rsidR="002F14D3" w:rsidRPr="00915DE0" w:rsidRDefault="00747F1A">
            <w:pPr>
              <w:jc w:val="center"/>
              <w:rPr>
                <w:rFonts w:ascii="Arial" w:hAnsi="Arial" w:cs="Arial"/>
              </w:rPr>
            </w:pPr>
            <w:r w:rsidRPr="00915DE0">
              <w:rPr>
                <w:rFonts w:ascii="Arial" w:hAnsi="Arial" w:cs="Arial"/>
                <w:b/>
                <w:sz w:val="24"/>
                <w:szCs w:val="24"/>
              </w:rPr>
              <w:t>Moyens mis en œuvre</w:t>
            </w:r>
          </w:p>
        </w:tc>
      </w:tr>
      <w:tr w:rsidR="002F14D3" w:rsidRPr="00915DE0" w14:paraId="5CABC2B4"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4B6AD42D" w14:textId="1B45F19D" w:rsidR="002F0964" w:rsidRDefault="002F0964">
            <w:pPr>
              <w:rPr>
                <w:rFonts w:ascii="Arial" w:hAnsi="Arial" w:cs="Arial"/>
                <w:b/>
                <w:sz w:val="24"/>
                <w:szCs w:val="24"/>
              </w:rPr>
            </w:pPr>
          </w:p>
          <w:p w14:paraId="33900260" w14:textId="60D78B7B" w:rsidR="002F14D3" w:rsidRPr="002F0964" w:rsidRDefault="00747F1A">
            <w:pPr>
              <w:rPr>
                <w:rFonts w:ascii="Arial" w:hAnsi="Arial" w:cs="Arial"/>
                <w:b/>
                <w:color w:val="2E74B5" w:themeColor="accent1" w:themeShade="BF"/>
                <w:sz w:val="24"/>
                <w:szCs w:val="24"/>
              </w:rPr>
            </w:pPr>
            <w:r w:rsidRPr="00915DE0">
              <w:rPr>
                <w:rFonts w:ascii="Arial" w:hAnsi="Arial" w:cs="Arial"/>
                <w:b/>
                <w:sz w:val="24"/>
                <w:szCs w:val="24"/>
              </w:rPr>
              <w:t xml:space="preserve">Calendrier prévisionnel </w:t>
            </w:r>
            <w:r w:rsidR="00F7736A" w:rsidRPr="00915DE0">
              <w:rPr>
                <w:rFonts w:ascii="Arial" w:hAnsi="Arial" w:cs="Arial"/>
                <w:b/>
                <w:sz w:val="24"/>
                <w:szCs w:val="24"/>
              </w:rPr>
              <w:t>de réalisation du</w:t>
            </w:r>
            <w:r w:rsidR="003A0F9F" w:rsidRPr="00915DE0">
              <w:rPr>
                <w:rFonts w:ascii="Arial" w:hAnsi="Arial" w:cs="Arial"/>
                <w:b/>
                <w:sz w:val="24"/>
                <w:szCs w:val="24"/>
              </w:rPr>
              <w:t xml:space="preserve"> projet sur la durée envisagée du projet</w:t>
            </w:r>
            <w:r w:rsidR="002F0964">
              <w:rPr>
                <w:rFonts w:ascii="Arial" w:hAnsi="Arial" w:cs="Arial"/>
                <w:b/>
                <w:sz w:val="24"/>
                <w:szCs w:val="24"/>
              </w:rPr>
              <w:t xml:space="preserve"> </w:t>
            </w:r>
            <w:r w:rsidR="002F0964" w:rsidRPr="002F0964">
              <w:rPr>
                <w:rFonts w:ascii="Arial" w:hAnsi="Arial" w:cs="Arial"/>
                <w:b/>
                <w:color w:val="2E74B5" w:themeColor="accent1" w:themeShade="BF"/>
                <w:sz w:val="24"/>
                <w:szCs w:val="24"/>
              </w:rPr>
              <w:t>(2 ans maximum) </w:t>
            </w:r>
            <w:r w:rsidR="002F0964">
              <w:rPr>
                <w:rFonts w:ascii="Arial" w:hAnsi="Arial" w:cs="Arial"/>
                <w:b/>
                <w:sz w:val="24"/>
                <w:szCs w:val="24"/>
              </w:rPr>
              <w:t>:</w:t>
            </w:r>
          </w:p>
          <w:p w14:paraId="36B7E9FA" w14:textId="77777777" w:rsidR="00DC3913" w:rsidRPr="00915DE0" w:rsidRDefault="00DC3913">
            <w:pPr>
              <w:rPr>
                <w:rFonts w:ascii="Arial" w:hAnsi="Arial" w:cs="Arial"/>
              </w:rPr>
            </w:pPr>
          </w:p>
          <w:p w14:paraId="4897F223" w14:textId="77777777" w:rsidR="002F14D3" w:rsidRPr="00DC3913" w:rsidRDefault="00747F1A">
            <w:pPr>
              <w:jc w:val="both"/>
              <w:rPr>
                <w:rFonts w:ascii="Arial" w:hAnsi="Arial" w:cs="Arial"/>
                <w:i/>
              </w:rPr>
            </w:pPr>
            <w:r w:rsidRPr="00DC3913">
              <w:rPr>
                <w:rFonts w:ascii="Arial" w:hAnsi="Arial" w:cs="Arial"/>
                <w:i/>
                <w:sz w:val="24"/>
                <w:szCs w:val="24"/>
              </w:rPr>
              <w:t>Présentation du programme détaillé des travaux, description de la méthodologie et des grandes phases et tâches du projet</w:t>
            </w:r>
            <w:r w:rsidR="00DC3913">
              <w:rPr>
                <w:rFonts w:ascii="Arial" w:hAnsi="Arial" w:cs="Arial"/>
                <w:i/>
                <w:sz w:val="24"/>
                <w:szCs w:val="24"/>
              </w:rPr>
              <w:t>.</w:t>
            </w:r>
          </w:p>
          <w:p w14:paraId="139FEFD0" w14:textId="77777777" w:rsidR="002F14D3" w:rsidRPr="0059518A" w:rsidRDefault="002F14D3">
            <w:pPr>
              <w:jc w:val="both"/>
              <w:rPr>
                <w:rFonts w:ascii="Arial" w:hAnsi="Arial" w:cs="Arial"/>
                <w:sz w:val="24"/>
                <w:szCs w:val="24"/>
              </w:rPr>
            </w:pPr>
          </w:p>
          <w:p w14:paraId="7009D1BC" w14:textId="77777777" w:rsidR="0059518A" w:rsidRPr="0059518A" w:rsidRDefault="0059518A" w:rsidP="0059518A">
            <w:pPr>
              <w:pStyle w:val="font-claude-response-body"/>
              <w:rPr>
                <w:rFonts w:ascii="Arial" w:hAnsi="Arial" w:cs="Arial"/>
                <w:color w:val="000000"/>
              </w:rPr>
            </w:pPr>
            <w:r w:rsidRPr="0059518A">
              <w:rPr>
                <w:rFonts w:ascii="Arial" w:hAnsi="Arial" w:cs="Arial"/>
                <w:color w:val="000000"/>
              </w:rPr>
              <w:t>Le projet s'organise sur une année académique (2026–2027) autour de quatre semaines de workshop, d'un séminaire de recherche et de deux moments de restitution publique.</w:t>
            </w:r>
          </w:p>
          <w:p w14:paraId="43C01335" w14:textId="448C22A0" w:rsidR="0059518A" w:rsidRPr="0059518A" w:rsidRDefault="0059518A" w:rsidP="0059518A">
            <w:pPr>
              <w:pStyle w:val="font-claude-response-body"/>
              <w:rPr>
                <w:rFonts w:ascii="Arial" w:hAnsi="Arial" w:cs="Arial"/>
                <w:color w:val="000000"/>
              </w:rPr>
            </w:pPr>
            <w:r w:rsidRPr="0059518A">
              <w:rPr>
                <w:rStyle w:val="lev"/>
                <w:rFonts w:ascii="Arial" w:hAnsi="Arial" w:cs="Arial"/>
                <w:color w:val="000000"/>
              </w:rPr>
              <w:t>Octobre 2026 | Atelier de préfiguration</w:t>
            </w:r>
            <w:r>
              <w:rPr>
                <w:rStyle w:val="lev"/>
                <w:rFonts w:ascii="Arial" w:hAnsi="Arial" w:cs="Arial"/>
                <w:color w:val="000000"/>
              </w:rPr>
              <w:t xml:space="preserve">, </w:t>
            </w:r>
            <w:r w:rsidRPr="0059518A">
              <w:rPr>
                <w:rStyle w:val="Accentuation"/>
                <w:rFonts w:ascii="Arial" w:hAnsi="Arial" w:cs="Arial"/>
                <w:b/>
                <w:bCs/>
                <w:color w:val="000000"/>
              </w:rPr>
              <w:t>Habiter l'école</w:t>
            </w:r>
          </w:p>
          <w:p w14:paraId="3AADA01C" w14:textId="797A5586" w:rsidR="0059518A" w:rsidRPr="0059518A" w:rsidRDefault="0059518A" w:rsidP="0059518A">
            <w:pPr>
              <w:pStyle w:val="font-claude-response-body"/>
              <w:rPr>
                <w:rFonts w:ascii="Arial" w:hAnsi="Arial" w:cs="Arial"/>
                <w:color w:val="000000"/>
              </w:rPr>
            </w:pPr>
            <w:r w:rsidRPr="0059518A">
              <w:rPr>
                <w:rFonts w:ascii="Arial" w:hAnsi="Arial" w:cs="Arial"/>
                <w:color w:val="000000"/>
              </w:rPr>
              <w:t xml:space="preserve">La semaine de workshop inaugurale, enrichie par l'invitation du paysagiste Gilles Clément, constituera le point de départ du projet. Avec les </w:t>
            </w:r>
            <w:proofErr w:type="spellStart"/>
            <w:r w:rsidRPr="0059518A">
              <w:rPr>
                <w:rFonts w:ascii="Arial" w:hAnsi="Arial" w:cs="Arial"/>
                <w:color w:val="000000"/>
              </w:rPr>
              <w:t>étudiant·es</w:t>
            </w:r>
            <w:proofErr w:type="spellEnd"/>
            <w:r w:rsidRPr="0059518A">
              <w:rPr>
                <w:rFonts w:ascii="Arial" w:hAnsi="Arial" w:cs="Arial"/>
                <w:color w:val="000000"/>
              </w:rPr>
              <w:t xml:space="preserve"> des deux cursus et les partenaires d'Avignon Université, il s'agira de préfigurer une vision d'ensemble des espaces extérieurs du site de Baigne-Pieds : cheminements, zones cultivées, espaces de repos et de rencontre, dispositifs favorisant la cohabitation entre espèces et entre communautés. Cette phase posera également les bases méthodologiques des enquêtes de terrain à venir</w:t>
            </w:r>
            <w:r>
              <w:rPr>
                <w:rFonts w:ascii="Arial" w:hAnsi="Arial" w:cs="Arial"/>
                <w:color w:val="000000"/>
              </w:rPr>
              <w:t xml:space="preserve"> : </w:t>
            </w:r>
            <w:r w:rsidRPr="0059518A">
              <w:rPr>
                <w:rFonts w:ascii="Arial" w:hAnsi="Arial" w:cs="Arial"/>
                <w:color w:val="000000"/>
              </w:rPr>
              <w:t>relevés, cartographies sensibles, entretiens avec les usagers du site.</w:t>
            </w:r>
          </w:p>
          <w:p w14:paraId="31E4336E" w14:textId="77777777" w:rsidR="0059518A" w:rsidRPr="0059518A" w:rsidRDefault="0059518A" w:rsidP="0059518A">
            <w:pPr>
              <w:pStyle w:val="font-claude-response-body"/>
              <w:rPr>
                <w:rFonts w:ascii="Arial" w:hAnsi="Arial" w:cs="Arial"/>
                <w:color w:val="000000"/>
              </w:rPr>
            </w:pPr>
            <w:r w:rsidRPr="0059518A">
              <w:rPr>
                <w:rStyle w:val="lev"/>
                <w:rFonts w:ascii="Arial" w:hAnsi="Arial" w:cs="Arial"/>
                <w:color w:val="000000"/>
              </w:rPr>
              <w:t>Novembre 2026, février et avril 2027 | Ateliers de mise en œuvre</w:t>
            </w:r>
          </w:p>
          <w:p w14:paraId="1A95D3F6" w14:textId="1EDFB847" w:rsidR="0059518A" w:rsidRPr="0059518A" w:rsidRDefault="0059518A" w:rsidP="0059518A">
            <w:pPr>
              <w:pStyle w:val="font-claude-response-body"/>
              <w:rPr>
                <w:rFonts w:ascii="Arial" w:hAnsi="Arial" w:cs="Arial"/>
                <w:color w:val="000000"/>
              </w:rPr>
            </w:pPr>
            <w:r w:rsidRPr="0059518A">
              <w:rPr>
                <w:rFonts w:ascii="Arial" w:hAnsi="Arial" w:cs="Arial"/>
                <w:color w:val="000000"/>
              </w:rPr>
              <w:t xml:space="preserve">Les trois workshops suivants permettront d'amorcer la réalisation effective des propositions issues de la phase de préfiguration, à travers plusieurs groupes de travail impliquant les </w:t>
            </w:r>
            <w:proofErr w:type="spellStart"/>
            <w:r w:rsidRPr="0059518A">
              <w:rPr>
                <w:rFonts w:ascii="Arial" w:hAnsi="Arial" w:cs="Arial"/>
                <w:color w:val="000000"/>
              </w:rPr>
              <w:t>étudiant·es</w:t>
            </w:r>
            <w:proofErr w:type="spellEnd"/>
            <w:r w:rsidRPr="0059518A">
              <w:rPr>
                <w:rFonts w:ascii="Arial" w:hAnsi="Arial" w:cs="Arial"/>
                <w:color w:val="000000"/>
              </w:rPr>
              <w:t xml:space="preserve"> de l'ESAA, d'Avignon Université et du post-diplôme. Ces groupes travailleront en relation directe avec les partenaires territoriaux </w:t>
            </w:r>
            <w:r>
              <w:rPr>
                <w:rFonts w:ascii="Arial" w:hAnsi="Arial" w:cs="Arial"/>
                <w:color w:val="000000"/>
              </w:rPr>
              <w:t>(</w:t>
            </w:r>
            <w:r w:rsidRPr="0059518A">
              <w:rPr>
                <w:rFonts w:ascii="Arial" w:hAnsi="Arial" w:cs="Arial"/>
                <w:color w:val="000000"/>
              </w:rPr>
              <w:t>ÉHPAD</w:t>
            </w:r>
            <w:r w:rsidRPr="0059518A">
              <w:rPr>
                <w:rStyle w:val="apple-converted-space"/>
                <w:rFonts w:ascii="Arial" w:hAnsi="Arial" w:cs="Arial"/>
                <w:color w:val="000000"/>
              </w:rPr>
              <w:t> </w:t>
            </w:r>
            <w:r w:rsidRPr="0059518A">
              <w:rPr>
                <w:rStyle w:val="Accentuation"/>
                <w:rFonts w:ascii="Arial" w:hAnsi="Arial" w:cs="Arial"/>
                <w:color w:val="000000"/>
              </w:rPr>
              <w:t>La Maison Paisible</w:t>
            </w:r>
            <w:r w:rsidRPr="0059518A">
              <w:rPr>
                <w:rFonts w:ascii="Arial" w:hAnsi="Arial" w:cs="Arial"/>
                <w:color w:val="000000"/>
              </w:rPr>
              <w:t>, Institut Sainte-Catherine, établissements scolaires des</w:t>
            </w:r>
            <w:r w:rsidRPr="0059518A">
              <w:rPr>
                <w:rStyle w:val="apple-converted-space"/>
                <w:rFonts w:ascii="Arial" w:hAnsi="Arial" w:cs="Arial"/>
                <w:color w:val="000000"/>
              </w:rPr>
              <w:t> </w:t>
            </w:r>
            <w:r w:rsidRPr="0059518A">
              <w:rPr>
                <w:rStyle w:val="Accentuation"/>
                <w:rFonts w:ascii="Arial" w:hAnsi="Arial" w:cs="Arial"/>
                <w:color w:val="000000"/>
              </w:rPr>
              <w:t>Cordées de la réussite</w:t>
            </w:r>
            <w:r w:rsidRPr="0059518A">
              <w:rPr>
                <w:rFonts w:ascii="Arial" w:hAnsi="Arial" w:cs="Arial"/>
                <w:color w:val="000000"/>
              </w:rPr>
              <w:t>, communautés de gens du voyage</w:t>
            </w:r>
            <w:r w:rsidR="006C24F3">
              <w:rPr>
                <w:rFonts w:ascii="Arial" w:hAnsi="Arial" w:cs="Arial"/>
                <w:color w:val="000000"/>
              </w:rPr>
              <w:t>, Espace YIIIIIIIY</w:t>
            </w:r>
            <w:r>
              <w:rPr>
                <w:rFonts w:ascii="Arial" w:hAnsi="Arial" w:cs="Arial"/>
                <w:color w:val="000000"/>
              </w:rPr>
              <w:t>)</w:t>
            </w:r>
            <w:r w:rsidRPr="0059518A">
              <w:rPr>
                <w:rFonts w:ascii="Arial" w:hAnsi="Arial" w:cs="Arial"/>
                <w:color w:val="000000"/>
              </w:rPr>
              <w:t xml:space="preserve"> selon une logique de co-construction dans laquelle chaque partenaire est invité à s'impliquer non comme bénéficiaire mais comme co-auteur d'une démarche partagée. Un volet spécifique portera sur la dissémination de propositions dans les espaces des structures partenaires.</w:t>
            </w:r>
          </w:p>
          <w:p w14:paraId="00F14569" w14:textId="77777777" w:rsidR="0059518A" w:rsidRPr="0059518A" w:rsidRDefault="0059518A" w:rsidP="0059518A">
            <w:pPr>
              <w:pStyle w:val="font-claude-response-body"/>
              <w:rPr>
                <w:rFonts w:ascii="Arial" w:hAnsi="Arial" w:cs="Arial"/>
                <w:color w:val="000000"/>
              </w:rPr>
            </w:pPr>
            <w:r w:rsidRPr="0059518A">
              <w:rPr>
                <w:rStyle w:val="lev"/>
                <w:rFonts w:ascii="Arial" w:hAnsi="Arial" w:cs="Arial"/>
                <w:color w:val="000000"/>
              </w:rPr>
              <w:t>Printemps 2027 | Séminaire de recherche</w:t>
            </w:r>
          </w:p>
          <w:p w14:paraId="430073BC" w14:textId="77777777" w:rsidR="0059518A" w:rsidRPr="0059518A" w:rsidRDefault="0059518A" w:rsidP="0059518A">
            <w:pPr>
              <w:pStyle w:val="font-claude-response-body"/>
              <w:rPr>
                <w:rFonts w:ascii="Arial" w:hAnsi="Arial" w:cs="Arial"/>
                <w:color w:val="000000"/>
              </w:rPr>
            </w:pPr>
            <w:r w:rsidRPr="0059518A">
              <w:rPr>
                <w:rFonts w:ascii="Arial" w:hAnsi="Arial" w:cs="Arial"/>
                <w:color w:val="000000"/>
              </w:rPr>
              <w:t>À l'occasion de</w:t>
            </w:r>
            <w:r w:rsidRPr="0059518A">
              <w:rPr>
                <w:rStyle w:val="apple-converted-space"/>
                <w:rFonts w:ascii="Arial" w:hAnsi="Arial" w:cs="Arial"/>
                <w:color w:val="000000"/>
              </w:rPr>
              <w:t> </w:t>
            </w:r>
            <w:r w:rsidRPr="0059518A">
              <w:rPr>
                <w:rStyle w:val="Accentuation"/>
                <w:rFonts w:ascii="Arial" w:hAnsi="Arial" w:cs="Arial"/>
                <w:color w:val="000000"/>
              </w:rPr>
              <w:t>Passe-Murailles</w:t>
            </w:r>
            <w:r w:rsidRPr="0059518A">
              <w:rPr>
                <w:rFonts w:ascii="Arial" w:hAnsi="Arial" w:cs="Arial"/>
                <w:color w:val="000000"/>
              </w:rPr>
              <w:t>, manifestation annuelle lors de laquelle l'ESAA donne à voir ses activités, un séminaire pluridisciplinaire se tiendra à la Villa Créative d'Avignon Université. Il soumettra les expérimentations conduites au regard de chercheurs en géographie sociale, sociologie des territoires, urbanisme, santé publique et sciences de l'éducation, et accueillera une intervention de Thomas Hirschhorn. Une captation vidéo et/ou sonore est prévue. Ce moment constituera également une étape d'évaluation intermédiaire, permettant d'ajuster les orientations de la phase finale.</w:t>
            </w:r>
          </w:p>
          <w:p w14:paraId="0364BBAF" w14:textId="77777777" w:rsidR="0059518A" w:rsidRPr="0059518A" w:rsidRDefault="0059518A" w:rsidP="0059518A">
            <w:pPr>
              <w:pStyle w:val="font-claude-response-body"/>
              <w:rPr>
                <w:rFonts w:ascii="Arial" w:hAnsi="Arial" w:cs="Arial"/>
                <w:color w:val="000000"/>
              </w:rPr>
            </w:pPr>
            <w:r w:rsidRPr="0059518A">
              <w:rPr>
                <w:rStyle w:val="lev"/>
                <w:rFonts w:ascii="Arial" w:hAnsi="Arial" w:cs="Arial"/>
                <w:color w:val="000000"/>
              </w:rPr>
              <w:t>Été 2027 | Restitution publique et publication</w:t>
            </w:r>
          </w:p>
          <w:p w14:paraId="4A80D2FC" w14:textId="2D5E26CD" w:rsidR="0059518A" w:rsidRPr="0059518A" w:rsidRDefault="0059518A" w:rsidP="0059518A">
            <w:pPr>
              <w:pStyle w:val="font-claude-response-body"/>
              <w:rPr>
                <w:rFonts w:ascii="Arial" w:hAnsi="Arial" w:cs="Arial"/>
                <w:color w:val="000000"/>
              </w:rPr>
            </w:pPr>
            <w:r w:rsidRPr="0059518A">
              <w:rPr>
                <w:rFonts w:ascii="Arial" w:hAnsi="Arial" w:cs="Arial"/>
                <w:color w:val="000000"/>
              </w:rPr>
              <w:t>La restitution finale prendra la forme d'un événement public sur le site de Baigne-Pieds et dans ses environs, associant l'ensemble des communautés partenaires autour des réalisations issues des différentes phases du projet. Elle sera accompagnée d'une publication numérique documentant l'ensemble du processus</w:t>
            </w:r>
            <w:r>
              <w:rPr>
                <w:rFonts w:ascii="Arial" w:hAnsi="Arial" w:cs="Arial"/>
                <w:color w:val="000000"/>
              </w:rPr>
              <w:t xml:space="preserve">, ses </w:t>
            </w:r>
            <w:r w:rsidRPr="0059518A">
              <w:rPr>
                <w:rFonts w:ascii="Arial" w:hAnsi="Arial" w:cs="Arial"/>
                <w:color w:val="000000"/>
              </w:rPr>
              <w:t xml:space="preserve">méthodes, </w:t>
            </w:r>
            <w:r>
              <w:rPr>
                <w:rFonts w:ascii="Arial" w:hAnsi="Arial" w:cs="Arial"/>
                <w:color w:val="000000"/>
              </w:rPr>
              <w:t xml:space="preserve">ses </w:t>
            </w:r>
            <w:r w:rsidRPr="0059518A">
              <w:rPr>
                <w:rFonts w:ascii="Arial" w:hAnsi="Arial" w:cs="Arial"/>
                <w:color w:val="000000"/>
              </w:rPr>
              <w:t>ajustements,</w:t>
            </w:r>
            <w:r>
              <w:rPr>
                <w:rFonts w:ascii="Arial" w:hAnsi="Arial" w:cs="Arial"/>
                <w:color w:val="000000"/>
              </w:rPr>
              <w:t xml:space="preserve"> ses</w:t>
            </w:r>
            <w:r w:rsidRPr="0059518A">
              <w:rPr>
                <w:rFonts w:ascii="Arial" w:hAnsi="Arial" w:cs="Arial"/>
                <w:color w:val="000000"/>
              </w:rPr>
              <w:t xml:space="preserve"> hésitations et </w:t>
            </w:r>
            <w:r>
              <w:rPr>
                <w:rFonts w:ascii="Arial" w:hAnsi="Arial" w:cs="Arial"/>
                <w:color w:val="000000"/>
              </w:rPr>
              <w:t xml:space="preserve">ses </w:t>
            </w:r>
            <w:r w:rsidRPr="0059518A">
              <w:rPr>
                <w:rFonts w:ascii="Arial" w:hAnsi="Arial" w:cs="Arial"/>
                <w:color w:val="000000"/>
              </w:rPr>
              <w:t>résultats</w:t>
            </w:r>
            <w:r>
              <w:rPr>
                <w:rFonts w:ascii="Arial" w:hAnsi="Arial" w:cs="Arial"/>
                <w:color w:val="000000"/>
              </w:rPr>
              <w:t>,</w:t>
            </w:r>
            <w:r w:rsidRPr="0059518A">
              <w:rPr>
                <w:rFonts w:ascii="Arial" w:hAnsi="Arial" w:cs="Arial"/>
                <w:color w:val="000000"/>
              </w:rPr>
              <w:t xml:space="preserve"> à destination des établissements d'enseignement supérieur culture susceptibles de s'engager dans des démarches similaires d'ancrage territorial.</w:t>
            </w:r>
          </w:p>
          <w:p w14:paraId="4C2923C4" w14:textId="77777777" w:rsidR="0059518A" w:rsidRDefault="0059518A">
            <w:pPr>
              <w:jc w:val="both"/>
              <w:rPr>
                <w:rFonts w:ascii="Arial" w:hAnsi="Arial" w:cs="Arial"/>
                <w:sz w:val="24"/>
                <w:szCs w:val="24"/>
              </w:rPr>
            </w:pPr>
          </w:p>
          <w:p w14:paraId="08310C26" w14:textId="77777777" w:rsidR="0059518A" w:rsidRPr="00915DE0" w:rsidRDefault="0059518A">
            <w:pPr>
              <w:jc w:val="both"/>
              <w:rPr>
                <w:rFonts w:ascii="Arial" w:hAnsi="Arial" w:cs="Arial"/>
                <w:sz w:val="24"/>
                <w:szCs w:val="24"/>
              </w:rPr>
            </w:pPr>
          </w:p>
        </w:tc>
      </w:tr>
      <w:tr w:rsidR="002F14D3" w:rsidRPr="00915DE0" w14:paraId="418A35DC"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4459565F" w14:textId="77777777" w:rsidR="002F14D3" w:rsidRDefault="00747F1A">
            <w:pPr>
              <w:jc w:val="both"/>
              <w:rPr>
                <w:rFonts w:ascii="Arial" w:hAnsi="Arial" w:cs="Arial"/>
                <w:b/>
                <w:sz w:val="24"/>
                <w:szCs w:val="24"/>
              </w:rPr>
            </w:pPr>
            <w:r w:rsidRPr="00915DE0">
              <w:rPr>
                <w:rFonts w:ascii="Arial" w:hAnsi="Arial" w:cs="Arial"/>
                <w:b/>
                <w:sz w:val="24"/>
                <w:szCs w:val="24"/>
              </w:rPr>
              <w:t>Moyens techniques mis à dispositi</w:t>
            </w:r>
            <w:r w:rsidR="00DC3913">
              <w:rPr>
                <w:rFonts w:ascii="Arial" w:hAnsi="Arial" w:cs="Arial"/>
                <w:b/>
                <w:sz w:val="24"/>
                <w:szCs w:val="24"/>
              </w:rPr>
              <w:t xml:space="preserve">on de l’activité </w:t>
            </w:r>
            <w:r w:rsidR="00DC3913" w:rsidRPr="00DC3913">
              <w:rPr>
                <w:rFonts w:ascii="Arial" w:hAnsi="Arial" w:cs="Arial"/>
                <w:b/>
                <w:sz w:val="24"/>
                <w:szCs w:val="24"/>
              </w:rPr>
              <w:t>de recherche (m</w:t>
            </w:r>
            <w:r w:rsidRPr="00DC3913">
              <w:rPr>
                <w:rFonts w:ascii="Arial" w:hAnsi="Arial" w:cs="Arial"/>
                <w:b/>
                <w:sz w:val="24"/>
                <w:szCs w:val="24"/>
              </w:rPr>
              <w:t>atériels, plateformes, équipements et support mobilisables</w:t>
            </w:r>
            <w:r w:rsidR="00DC3913" w:rsidRPr="00DC3913">
              <w:rPr>
                <w:rFonts w:ascii="Arial" w:hAnsi="Arial" w:cs="Arial"/>
                <w:b/>
                <w:sz w:val="24"/>
                <w:szCs w:val="24"/>
              </w:rPr>
              <w:t>)</w:t>
            </w:r>
          </w:p>
          <w:p w14:paraId="1D9E91D7" w14:textId="77777777" w:rsidR="006C24F3" w:rsidRDefault="006C24F3">
            <w:pPr>
              <w:jc w:val="both"/>
              <w:rPr>
                <w:rFonts w:ascii="Arial" w:hAnsi="Arial" w:cs="Arial"/>
                <w:b/>
                <w:sz w:val="24"/>
                <w:szCs w:val="24"/>
              </w:rPr>
            </w:pPr>
          </w:p>
          <w:p w14:paraId="27F191A5" w14:textId="721D6C0A" w:rsidR="006C24F3" w:rsidRPr="006C24F3" w:rsidRDefault="006C24F3">
            <w:pPr>
              <w:jc w:val="both"/>
              <w:rPr>
                <w:rFonts w:ascii="Arial" w:hAnsi="Arial" w:cs="Arial"/>
                <w:bCs/>
              </w:rPr>
            </w:pPr>
            <w:r>
              <w:rPr>
                <w:rFonts w:ascii="Arial" w:hAnsi="Arial" w:cs="Arial"/>
                <w:bCs/>
                <w:sz w:val="24"/>
                <w:szCs w:val="24"/>
              </w:rPr>
              <w:t xml:space="preserve">L’ESAA sera le principal pourvoyeur des moyens techniques en mettant à disposition ses espaces d’ateliers (notamment atelier bois et atelier métal), du matériel de prise de vue photo et vidéo et d’enregistrement sonore, deux véhicules utilitaires et le matériel de jardinage pouvant être mobilisé pour la valorisation des espaces extérieurs. </w:t>
            </w:r>
          </w:p>
          <w:p w14:paraId="32535254" w14:textId="77777777" w:rsidR="002F14D3" w:rsidRPr="00915DE0" w:rsidRDefault="002F14D3">
            <w:pPr>
              <w:jc w:val="both"/>
              <w:rPr>
                <w:rFonts w:ascii="Arial" w:hAnsi="Arial" w:cs="Arial"/>
                <w:sz w:val="24"/>
                <w:szCs w:val="24"/>
              </w:rPr>
            </w:pPr>
          </w:p>
        </w:tc>
      </w:tr>
      <w:tr w:rsidR="002F14D3" w:rsidRPr="00915DE0" w14:paraId="3295AB4A"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6E410E7D" w14:textId="77777777" w:rsidR="002F14D3" w:rsidRPr="00915DE0" w:rsidRDefault="00DC3913">
            <w:pPr>
              <w:jc w:val="both"/>
              <w:rPr>
                <w:rFonts w:ascii="Arial" w:hAnsi="Arial" w:cs="Arial"/>
              </w:rPr>
            </w:pPr>
            <w:r>
              <w:rPr>
                <w:rFonts w:ascii="Arial" w:hAnsi="Arial" w:cs="Arial"/>
                <w:b/>
                <w:sz w:val="24"/>
                <w:szCs w:val="24"/>
              </w:rPr>
              <w:t>Lien(s) avec d’autres programmes </w:t>
            </w:r>
            <w:r w:rsidRPr="00DC3913">
              <w:rPr>
                <w:rFonts w:ascii="Arial" w:hAnsi="Arial" w:cs="Arial"/>
                <w:b/>
                <w:sz w:val="24"/>
                <w:szCs w:val="24"/>
              </w:rPr>
              <w:t>(</w:t>
            </w:r>
            <w:r w:rsidRPr="00DC3913">
              <w:rPr>
                <w:rFonts w:ascii="Arial" w:eastAsia="Liberation Sans" w:hAnsi="Arial" w:cs="Arial"/>
                <w:b/>
                <w:bCs/>
                <w:sz w:val="24"/>
                <w:szCs w:val="24"/>
              </w:rPr>
              <w:t>i</w:t>
            </w:r>
            <w:r w:rsidR="00747F1A" w:rsidRPr="00DC3913">
              <w:rPr>
                <w:rFonts w:ascii="Arial" w:eastAsia="Liberation Sans" w:hAnsi="Arial" w:cs="Arial"/>
                <w:b/>
                <w:bCs/>
                <w:sz w:val="24"/>
                <w:szCs w:val="24"/>
              </w:rPr>
              <w:t>nvestissements d'avenir (</w:t>
            </w:r>
            <w:proofErr w:type="spellStart"/>
            <w:r w:rsidR="00747F1A" w:rsidRPr="00DC3913">
              <w:rPr>
                <w:rFonts w:ascii="Arial" w:eastAsia="Liberation Sans" w:hAnsi="Arial" w:cs="Arial"/>
                <w:b/>
                <w:bCs/>
                <w:sz w:val="24"/>
                <w:szCs w:val="24"/>
              </w:rPr>
              <w:t>labex</w:t>
            </w:r>
            <w:proofErr w:type="spellEnd"/>
            <w:r w:rsidR="00747F1A" w:rsidRPr="00DC3913">
              <w:rPr>
                <w:rFonts w:ascii="Arial" w:eastAsia="Liberation Sans" w:hAnsi="Arial" w:cs="Arial"/>
                <w:b/>
                <w:bCs/>
                <w:sz w:val="24"/>
                <w:szCs w:val="24"/>
              </w:rPr>
              <w:t xml:space="preserve">, </w:t>
            </w:r>
            <w:proofErr w:type="spellStart"/>
            <w:r w:rsidR="00747F1A" w:rsidRPr="00DC3913">
              <w:rPr>
                <w:rFonts w:ascii="Arial" w:eastAsia="Liberation Sans" w:hAnsi="Arial" w:cs="Arial"/>
                <w:b/>
                <w:bCs/>
                <w:sz w:val="24"/>
                <w:szCs w:val="24"/>
              </w:rPr>
              <w:t>idex</w:t>
            </w:r>
            <w:proofErr w:type="spellEnd"/>
            <w:r w:rsidR="00747F1A" w:rsidRPr="00DC3913">
              <w:rPr>
                <w:rFonts w:ascii="Arial" w:eastAsia="Liberation Sans" w:hAnsi="Arial" w:cs="Arial"/>
                <w:b/>
                <w:bCs/>
                <w:sz w:val="24"/>
                <w:szCs w:val="24"/>
              </w:rPr>
              <w:t>/i-site, EUR…), Ministère de la Culture/SG, territoriaux, européens...</w:t>
            </w:r>
            <w:r w:rsidRPr="00DC3913">
              <w:rPr>
                <w:rFonts w:ascii="Arial" w:eastAsia="Liberation Sans" w:hAnsi="Arial" w:cs="Arial"/>
                <w:b/>
                <w:bCs/>
                <w:sz w:val="24"/>
                <w:szCs w:val="24"/>
              </w:rPr>
              <w:t>)</w:t>
            </w:r>
          </w:p>
          <w:p w14:paraId="50D5BBE2" w14:textId="77777777" w:rsidR="002F14D3" w:rsidRPr="00915DE0" w:rsidRDefault="002F14D3">
            <w:pPr>
              <w:jc w:val="both"/>
              <w:rPr>
                <w:rFonts w:ascii="Arial" w:eastAsia="Liberation Sans" w:hAnsi="Arial" w:cs="Arial"/>
                <w:bCs/>
                <w:sz w:val="24"/>
                <w:szCs w:val="24"/>
              </w:rPr>
            </w:pPr>
          </w:p>
        </w:tc>
      </w:tr>
      <w:tr w:rsidR="002F14D3" w:rsidRPr="00915DE0" w14:paraId="2879A6B1"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32D8F5B9" w14:textId="77777777" w:rsidR="00DC3913" w:rsidRDefault="00DC3913">
            <w:pPr>
              <w:jc w:val="both"/>
              <w:rPr>
                <w:rFonts w:ascii="Arial" w:hAnsi="Arial" w:cs="Arial"/>
                <w:b/>
                <w:sz w:val="24"/>
                <w:szCs w:val="24"/>
              </w:rPr>
            </w:pPr>
            <w:r>
              <w:rPr>
                <w:rFonts w:ascii="Arial" w:hAnsi="Arial" w:cs="Arial"/>
                <w:b/>
                <w:sz w:val="24"/>
                <w:szCs w:val="24"/>
              </w:rPr>
              <w:t>Budget prévisionnel</w:t>
            </w:r>
          </w:p>
          <w:p w14:paraId="17F92884" w14:textId="1164383C" w:rsidR="00DA328D" w:rsidRDefault="00DA328D">
            <w:pPr>
              <w:jc w:val="both"/>
              <w:rPr>
                <w:rFonts w:ascii="Arial" w:hAnsi="Arial" w:cs="Arial"/>
                <w:b/>
                <w:sz w:val="24"/>
                <w:szCs w:val="24"/>
              </w:rPr>
            </w:pPr>
          </w:p>
          <w:p w14:paraId="77AE85B3" w14:textId="6CE55BF9" w:rsidR="006C24F3" w:rsidRPr="006C24F3" w:rsidRDefault="006C24F3">
            <w:pPr>
              <w:jc w:val="both"/>
              <w:rPr>
                <w:rFonts w:ascii="Arial" w:hAnsi="Arial" w:cs="Arial"/>
                <w:bCs/>
                <w:sz w:val="24"/>
                <w:szCs w:val="24"/>
              </w:rPr>
            </w:pPr>
            <w:r w:rsidRPr="006C24F3">
              <w:rPr>
                <w:rFonts w:ascii="Arial" w:hAnsi="Arial" w:cs="Arial"/>
                <w:bCs/>
                <w:sz w:val="24"/>
                <w:szCs w:val="24"/>
              </w:rPr>
              <w:t>Le budget prévisionnel s’élève à 22 500 euros dont 10 000 euros sollicités dans le cadre du dispositif RADAR (soit 44% du montant total).</w:t>
            </w:r>
          </w:p>
          <w:p w14:paraId="6172F211" w14:textId="77777777" w:rsidR="002F14D3" w:rsidRPr="00DA328D" w:rsidRDefault="00747F1A">
            <w:pPr>
              <w:jc w:val="both"/>
              <w:rPr>
                <w:rFonts w:ascii="Arial" w:hAnsi="Arial" w:cs="Arial"/>
              </w:rPr>
            </w:pPr>
            <w:r w:rsidRPr="00DA328D">
              <w:rPr>
                <w:rFonts w:ascii="Arial" w:hAnsi="Arial" w:cs="Arial"/>
                <w:i/>
                <w:highlight w:val="cyan"/>
              </w:rPr>
              <w:t>Compléter le tableur prévu à cet effet.</w:t>
            </w:r>
          </w:p>
          <w:p w14:paraId="11BD5BDB" w14:textId="77777777" w:rsidR="002F14D3" w:rsidRPr="00915DE0" w:rsidRDefault="002F14D3">
            <w:pPr>
              <w:jc w:val="both"/>
              <w:rPr>
                <w:rFonts w:ascii="Arial" w:hAnsi="Arial" w:cs="Arial"/>
              </w:rPr>
            </w:pPr>
          </w:p>
        </w:tc>
      </w:tr>
    </w:tbl>
    <w:p w14:paraId="5DFCAEBD" w14:textId="77777777" w:rsidR="005A4147" w:rsidRPr="00915DE0" w:rsidRDefault="005A4147">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40D92A44"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41C86BB7" w14:textId="77777777" w:rsidR="002F14D3" w:rsidRPr="00915DE0" w:rsidRDefault="00747F1A">
            <w:pPr>
              <w:jc w:val="center"/>
              <w:rPr>
                <w:rFonts w:ascii="Arial" w:hAnsi="Arial" w:cs="Arial"/>
              </w:rPr>
            </w:pPr>
            <w:r w:rsidRPr="00915DE0">
              <w:rPr>
                <w:rFonts w:ascii="Arial" w:hAnsi="Arial" w:cs="Arial"/>
                <w:b/>
                <w:sz w:val="24"/>
                <w:szCs w:val="24"/>
              </w:rPr>
              <w:t>Partenariats envisagés</w:t>
            </w:r>
          </w:p>
        </w:tc>
      </w:tr>
      <w:tr w:rsidR="002F14D3" w:rsidRPr="00915DE0" w14:paraId="42DAAB3B"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663743EC" w14:textId="77777777" w:rsidR="002F14D3" w:rsidRDefault="00DC3913">
            <w:pPr>
              <w:jc w:val="both"/>
              <w:rPr>
                <w:rFonts w:ascii="Arial" w:hAnsi="Arial" w:cs="Arial"/>
                <w:b/>
                <w:sz w:val="24"/>
                <w:szCs w:val="24"/>
              </w:rPr>
            </w:pPr>
            <w:r>
              <w:rPr>
                <w:rFonts w:ascii="Arial" w:hAnsi="Arial" w:cs="Arial"/>
                <w:b/>
                <w:sz w:val="24"/>
                <w:szCs w:val="24"/>
              </w:rPr>
              <w:t>1. A</w:t>
            </w:r>
            <w:r w:rsidR="00747F1A" w:rsidRPr="00915DE0">
              <w:rPr>
                <w:rFonts w:ascii="Arial" w:hAnsi="Arial" w:cs="Arial"/>
                <w:b/>
                <w:sz w:val="24"/>
                <w:szCs w:val="24"/>
              </w:rPr>
              <w:t>vec d’autres établissements ou labels Culture (enseignement, lieu de production, de diffusion…) :</w:t>
            </w:r>
          </w:p>
          <w:p w14:paraId="2915BBAB" w14:textId="77777777" w:rsidR="006C24F3" w:rsidRDefault="006C24F3">
            <w:pPr>
              <w:jc w:val="both"/>
              <w:rPr>
                <w:rFonts w:ascii="Arial" w:hAnsi="Arial" w:cs="Arial"/>
                <w:b/>
                <w:sz w:val="24"/>
                <w:szCs w:val="24"/>
              </w:rPr>
            </w:pPr>
          </w:p>
          <w:p w14:paraId="7135B10A" w14:textId="1D9D38D0" w:rsidR="00DC3913" w:rsidRDefault="00674ABF">
            <w:pPr>
              <w:jc w:val="both"/>
              <w:rPr>
                <w:rFonts w:ascii="Arial" w:hAnsi="Arial" w:cs="Arial"/>
                <w:bCs/>
                <w:sz w:val="24"/>
                <w:szCs w:val="24"/>
              </w:rPr>
            </w:pPr>
            <w:r w:rsidRPr="00674ABF">
              <w:rPr>
                <w:rFonts w:ascii="Arial" w:hAnsi="Arial" w:cs="Arial"/>
                <w:bCs/>
                <w:sz w:val="24"/>
                <w:szCs w:val="24"/>
              </w:rPr>
              <w:t>L’Espace YIIIIIIIY (Avignon), lieu d'art dédié à la jeune création fondé par d'anciennes étudiantes de l'ESAA et partenaire privilégié sur les enjeux de professionnalisation</w:t>
            </w:r>
            <w:r>
              <w:rPr>
                <w:rFonts w:ascii="Arial" w:hAnsi="Arial" w:cs="Arial"/>
                <w:bCs/>
                <w:sz w:val="24"/>
                <w:szCs w:val="24"/>
              </w:rPr>
              <w:t xml:space="preserve"> accueillera des ateliers et des restitutions légères en cours de projet</w:t>
            </w:r>
            <w:r w:rsidRPr="00674ABF">
              <w:rPr>
                <w:rFonts w:ascii="Arial" w:hAnsi="Arial" w:cs="Arial"/>
                <w:bCs/>
                <w:sz w:val="24"/>
                <w:szCs w:val="24"/>
              </w:rPr>
              <w:t>.</w:t>
            </w:r>
          </w:p>
          <w:p w14:paraId="536AAE67" w14:textId="77777777" w:rsidR="00674ABF" w:rsidRDefault="00674ABF">
            <w:pPr>
              <w:jc w:val="both"/>
              <w:rPr>
                <w:rFonts w:ascii="Arial" w:hAnsi="Arial" w:cs="Arial"/>
                <w:bCs/>
                <w:sz w:val="24"/>
                <w:szCs w:val="24"/>
              </w:rPr>
            </w:pPr>
          </w:p>
          <w:p w14:paraId="3B0431CB" w14:textId="0725103C" w:rsidR="00674ABF" w:rsidRDefault="00674ABF">
            <w:pPr>
              <w:jc w:val="both"/>
              <w:rPr>
                <w:rFonts w:ascii="Arial" w:hAnsi="Arial" w:cs="Arial"/>
                <w:bCs/>
                <w:sz w:val="24"/>
                <w:szCs w:val="24"/>
              </w:rPr>
            </w:pPr>
            <w:r>
              <w:rPr>
                <w:rFonts w:ascii="Arial" w:hAnsi="Arial" w:cs="Arial"/>
                <w:bCs/>
                <w:sz w:val="24"/>
                <w:szCs w:val="24"/>
              </w:rPr>
              <w:t xml:space="preserve">La Collection Lambert (Avignon) sera impliquée en tant que collaborateur sur certaines des propositions menées en partenariat avec l’EPHAD La Maison Paisible. </w:t>
            </w:r>
          </w:p>
          <w:p w14:paraId="5F04734D" w14:textId="77777777" w:rsidR="00674ABF" w:rsidRPr="00674ABF" w:rsidRDefault="00674ABF">
            <w:pPr>
              <w:jc w:val="both"/>
              <w:rPr>
                <w:rFonts w:ascii="Arial" w:hAnsi="Arial" w:cs="Arial"/>
                <w:bCs/>
              </w:rPr>
            </w:pPr>
          </w:p>
          <w:p w14:paraId="33D5B396" w14:textId="77777777" w:rsidR="002F14D3" w:rsidRPr="002A7C0F" w:rsidRDefault="00747F1A">
            <w:pPr>
              <w:jc w:val="both"/>
              <w:rPr>
                <w:rFonts w:ascii="Arial" w:hAnsi="Arial" w:cs="Arial"/>
                <w:highlight w:val="cyan"/>
              </w:rPr>
            </w:pPr>
            <w:r w:rsidRPr="002A7C0F">
              <w:rPr>
                <w:rFonts w:ascii="Arial" w:hAnsi="Arial" w:cs="Arial"/>
                <w:i/>
                <w:highlight w:val="cyan"/>
              </w:rPr>
              <w:t>Nom des partenaires et nature des partenariats (4 lignes maximum par partenariat)</w:t>
            </w:r>
          </w:p>
          <w:p w14:paraId="28574B26" w14:textId="77777777" w:rsidR="00756CAF" w:rsidRPr="002A7C0F" w:rsidRDefault="00747F1A">
            <w:pPr>
              <w:jc w:val="both"/>
              <w:rPr>
                <w:rFonts w:ascii="Arial" w:hAnsi="Arial" w:cs="Arial"/>
              </w:rPr>
            </w:pPr>
            <w:r w:rsidRPr="002A7C0F">
              <w:rPr>
                <w:rFonts w:ascii="Arial" w:hAnsi="Arial" w:cs="Arial"/>
                <w:i/>
                <w:highlight w:val="cyan"/>
              </w:rPr>
              <w:t>Ne pas indiquer ici les écoles supérieures d’art et de design partenaires déjà identifiées supra</w:t>
            </w:r>
          </w:p>
          <w:p w14:paraId="37EAB97C" w14:textId="77777777" w:rsidR="002F14D3" w:rsidRPr="00915DE0" w:rsidRDefault="002F14D3">
            <w:pPr>
              <w:jc w:val="both"/>
              <w:rPr>
                <w:rFonts w:ascii="Arial" w:hAnsi="Arial" w:cs="Arial"/>
                <w:i/>
                <w:sz w:val="24"/>
                <w:szCs w:val="24"/>
                <w:u w:val="single"/>
              </w:rPr>
            </w:pPr>
          </w:p>
        </w:tc>
      </w:tr>
      <w:tr w:rsidR="002F14D3" w:rsidRPr="00915DE0" w14:paraId="6C36E22E"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59E7C076" w14:textId="77777777" w:rsidR="002F14D3" w:rsidRPr="00915DE0" w:rsidRDefault="00DC3913">
            <w:pPr>
              <w:jc w:val="both"/>
              <w:rPr>
                <w:rFonts w:ascii="Arial" w:hAnsi="Arial" w:cs="Arial"/>
              </w:rPr>
            </w:pPr>
            <w:r>
              <w:rPr>
                <w:rFonts w:ascii="Arial" w:hAnsi="Arial" w:cs="Arial"/>
                <w:b/>
                <w:sz w:val="24"/>
                <w:szCs w:val="24"/>
              </w:rPr>
              <w:t>2. A</w:t>
            </w:r>
            <w:r w:rsidR="00747F1A" w:rsidRPr="00915DE0">
              <w:rPr>
                <w:rFonts w:ascii="Arial" w:hAnsi="Arial" w:cs="Arial"/>
                <w:b/>
                <w:sz w:val="24"/>
                <w:szCs w:val="24"/>
              </w:rPr>
              <w:t>vec des établissements d’enseignement supérieur universitaires, y compris internationaux :</w:t>
            </w:r>
          </w:p>
          <w:p w14:paraId="2ACF5A64" w14:textId="77777777" w:rsidR="002F14D3" w:rsidRPr="00CB7AF8" w:rsidRDefault="00747F1A">
            <w:pPr>
              <w:jc w:val="both"/>
              <w:rPr>
                <w:rFonts w:ascii="Arial" w:hAnsi="Arial" w:cs="Arial"/>
              </w:rPr>
            </w:pPr>
            <w:r w:rsidRPr="00CB7AF8">
              <w:rPr>
                <w:rFonts w:ascii="Arial" w:hAnsi="Arial" w:cs="Arial"/>
                <w:i/>
                <w:highlight w:val="cyan"/>
              </w:rPr>
              <w:t>Nom des partenaires et nature des partenariats (4 lignes maximum par partenariat)</w:t>
            </w:r>
          </w:p>
          <w:p w14:paraId="19D575CE" w14:textId="77777777" w:rsidR="002F14D3" w:rsidRDefault="002F14D3">
            <w:pPr>
              <w:jc w:val="both"/>
              <w:rPr>
                <w:rFonts w:ascii="Arial" w:hAnsi="Arial" w:cs="Arial"/>
                <w:i/>
                <w:sz w:val="24"/>
                <w:szCs w:val="24"/>
                <w:u w:val="single"/>
              </w:rPr>
            </w:pPr>
          </w:p>
          <w:p w14:paraId="060482A1" w14:textId="77777777" w:rsidR="00674ABF" w:rsidRDefault="00674ABF">
            <w:pPr>
              <w:jc w:val="both"/>
              <w:rPr>
                <w:rFonts w:ascii="Arial" w:hAnsi="Arial" w:cs="Arial"/>
                <w:iCs/>
                <w:sz w:val="24"/>
                <w:szCs w:val="24"/>
              </w:rPr>
            </w:pPr>
            <w:r w:rsidRPr="00674ABF">
              <w:rPr>
                <w:rFonts w:ascii="Arial" w:hAnsi="Arial" w:cs="Arial"/>
                <w:iCs/>
                <w:sz w:val="24"/>
                <w:szCs w:val="24"/>
              </w:rPr>
              <w:t>Avignon Université est le principal</w:t>
            </w:r>
            <w:r>
              <w:rPr>
                <w:rFonts w:ascii="Arial" w:hAnsi="Arial" w:cs="Arial"/>
                <w:iCs/>
                <w:sz w:val="24"/>
                <w:szCs w:val="24"/>
              </w:rPr>
              <w:t xml:space="preserve"> partenaire du projet. </w:t>
            </w:r>
          </w:p>
          <w:p w14:paraId="7D344E32" w14:textId="77777777" w:rsidR="00674ABF" w:rsidRDefault="00674ABF">
            <w:pPr>
              <w:jc w:val="both"/>
              <w:rPr>
                <w:rFonts w:ascii="Arial" w:hAnsi="Arial" w:cs="Arial"/>
                <w:iCs/>
                <w:sz w:val="24"/>
                <w:szCs w:val="24"/>
              </w:rPr>
            </w:pPr>
          </w:p>
          <w:p w14:paraId="0F4A9C12" w14:textId="7E35F4C1" w:rsidR="00674ABF" w:rsidRDefault="00674ABF">
            <w:pPr>
              <w:jc w:val="both"/>
              <w:rPr>
                <w:rFonts w:ascii="Arial" w:hAnsi="Arial" w:cs="Arial"/>
                <w:iCs/>
                <w:sz w:val="24"/>
                <w:szCs w:val="24"/>
              </w:rPr>
            </w:pPr>
            <w:r>
              <w:rPr>
                <w:rFonts w:ascii="Arial" w:hAnsi="Arial" w:cs="Arial"/>
                <w:iCs/>
                <w:sz w:val="24"/>
                <w:szCs w:val="24"/>
              </w:rPr>
              <w:t xml:space="preserve">D’autres partenariats sont également envisagés avec l’École National Supérieur de Paysage (Marseille) et avec le Campus Caraïbéen des Arts (Martinique), établissement avec lequel l’ESAA développe une réflexion commune sur la question de l’identité périphérique et de la création depuis les marges. </w:t>
            </w:r>
          </w:p>
          <w:p w14:paraId="6FCB7AE7" w14:textId="11F1BA12" w:rsidR="00674ABF" w:rsidRPr="00674ABF" w:rsidRDefault="00674ABF">
            <w:pPr>
              <w:jc w:val="both"/>
              <w:rPr>
                <w:rFonts w:ascii="Arial" w:hAnsi="Arial" w:cs="Arial"/>
                <w:iCs/>
                <w:sz w:val="24"/>
                <w:szCs w:val="24"/>
              </w:rPr>
            </w:pPr>
          </w:p>
        </w:tc>
      </w:tr>
      <w:tr w:rsidR="002F14D3" w:rsidRPr="00915DE0" w14:paraId="684190AD"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108FFF11" w14:textId="77777777" w:rsidR="002F14D3" w:rsidRDefault="00DC3913">
            <w:pPr>
              <w:jc w:val="both"/>
              <w:rPr>
                <w:rFonts w:ascii="Arial" w:hAnsi="Arial" w:cs="Arial"/>
                <w:b/>
                <w:sz w:val="24"/>
                <w:szCs w:val="24"/>
              </w:rPr>
            </w:pPr>
            <w:r>
              <w:rPr>
                <w:rFonts w:ascii="Arial" w:hAnsi="Arial" w:cs="Arial"/>
                <w:b/>
                <w:sz w:val="24"/>
                <w:szCs w:val="24"/>
              </w:rPr>
              <w:t>3. A</w:t>
            </w:r>
            <w:r w:rsidR="00747F1A" w:rsidRPr="00915DE0">
              <w:rPr>
                <w:rFonts w:ascii="Arial" w:hAnsi="Arial" w:cs="Arial"/>
                <w:b/>
                <w:sz w:val="24"/>
                <w:szCs w:val="24"/>
              </w:rPr>
              <w:t>utres partenariats :</w:t>
            </w:r>
          </w:p>
          <w:p w14:paraId="7F38E87E" w14:textId="77777777" w:rsidR="00DC3913" w:rsidRDefault="00DC3913">
            <w:pPr>
              <w:jc w:val="both"/>
              <w:rPr>
                <w:rFonts w:ascii="Arial" w:hAnsi="Arial" w:cs="Arial"/>
              </w:rPr>
            </w:pPr>
          </w:p>
          <w:p w14:paraId="60396E44" w14:textId="49159EBB" w:rsidR="00674ABF" w:rsidRDefault="00674ABF">
            <w:pPr>
              <w:jc w:val="both"/>
              <w:rPr>
                <w:rFonts w:ascii="Arial" w:hAnsi="Arial" w:cs="Arial"/>
                <w:sz w:val="24"/>
                <w:szCs w:val="24"/>
              </w:rPr>
            </w:pPr>
            <w:r w:rsidRPr="00674ABF">
              <w:rPr>
                <w:rFonts w:ascii="Arial" w:hAnsi="Arial" w:cs="Arial"/>
                <w:sz w:val="24"/>
                <w:szCs w:val="24"/>
              </w:rPr>
              <w:t>Les autres</w:t>
            </w:r>
            <w:r>
              <w:rPr>
                <w:rFonts w:ascii="Arial" w:hAnsi="Arial" w:cs="Arial"/>
                <w:sz w:val="24"/>
                <w:szCs w:val="24"/>
              </w:rPr>
              <w:t xml:space="preserve"> partenaires sont ceux, cités dans le résumé du projet, qui seront invités à prendre part active au projet : établissements de soin (hôpital, institut Sainte Catherine, EPHAD), collèges et lycées, association Génération Sports et populations locales. </w:t>
            </w:r>
          </w:p>
          <w:p w14:paraId="299A7F18" w14:textId="4060E4E1" w:rsidR="00674ABF" w:rsidRPr="00674ABF" w:rsidRDefault="00674ABF">
            <w:pPr>
              <w:jc w:val="both"/>
              <w:rPr>
                <w:rFonts w:ascii="Arial" w:hAnsi="Arial" w:cs="Arial"/>
                <w:sz w:val="24"/>
                <w:szCs w:val="24"/>
              </w:rPr>
            </w:pPr>
            <w:r w:rsidRPr="00674ABF">
              <w:rPr>
                <w:rFonts w:ascii="Arial" w:hAnsi="Arial" w:cs="Arial"/>
                <w:sz w:val="24"/>
                <w:szCs w:val="24"/>
              </w:rPr>
              <w:t xml:space="preserve"> </w:t>
            </w:r>
          </w:p>
          <w:p w14:paraId="453C2841" w14:textId="77777777" w:rsidR="002F14D3" w:rsidRPr="00CB7AF8" w:rsidRDefault="00747F1A">
            <w:pPr>
              <w:jc w:val="both"/>
              <w:rPr>
                <w:rFonts w:ascii="Arial" w:hAnsi="Arial" w:cs="Arial"/>
              </w:rPr>
            </w:pPr>
            <w:r w:rsidRPr="00CB7AF8">
              <w:rPr>
                <w:rFonts w:ascii="Arial" w:hAnsi="Arial" w:cs="Arial"/>
                <w:i/>
                <w:highlight w:val="cyan"/>
              </w:rPr>
              <w:t>Nom des partenaires et nature des partenariats (4 lignes maximum par partenariat)</w:t>
            </w:r>
          </w:p>
          <w:p w14:paraId="2FE11078" w14:textId="77777777" w:rsidR="002F14D3" w:rsidRPr="00915DE0" w:rsidRDefault="002F14D3">
            <w:pPr>
              <w:jc w:val="both"/>
              <w:rPr>
                <w:rFonts w:ascii="Arial" w:hAnsi="Arial" w:cs="Arial"/>
                <w:b/>
                <w:i/>
                <w:sz w:val="24"/>
                <w:szCs w:val="24"/>
                <w:u w:val="single"/>
              </w:rPr>
            </w:pPr>
          </w:p>
        </w:tc>
      </w:tr>
      <w:tr w:rsidR="002F14D3" w:rsidRPr="00915DE0" w14:paraId="616E1B8D"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365828D2" w14:textId="77777777" w:rsidR="002F14D3" w:rsidRDefault="00747F1A">
            <w:pPr>
              <w:jc w:val="both"/>
              <w:rPr>
                <w:rFonts w:ascii="Arial" w:hAnsi="Arial" w:cs="Arial"/>
                <w:b/>
                <w:sz w:val="24"/>
                <w:szCs w:val="24"/>
              </w:rPr>
            </w:pPr>
            <w:r w:rsidRPr="00915DE0">
              <w:rPr>
                <w:rFonts w:ascii="Arial" w:hAnsi="Arial" w:cs="Arial"/>
                <w:b/>
                <w:sz w:val="24"/>
                <w:szCs w:val="24"/>
              </w:rPr>
              <w:t>Inscription de l’activité de recherche dans des réseaux nationaux, européens ou internationaux :</w:t>
            </w:r>
          </w:p>
          <w:p w14:paraId="40B73124" w14:textId="77777777" w:rsidR="00674ABF" w:rsidRDefault="00674ABF">
            <w:pPr>
              <w:jc w:val="both"/>
              <w:rPr>
                <w:rFonts w:ascii="Arial" w:hAnsi="Arial" w:cs="Arial"/>
                <w:b/>
                <w:sz w:val="24"/>
                <w:szCs w:val="24"/>
              </w:rPr>
            </w:pPr>
          </w:p>
          <w:p w14:paraId="4017530D" w14:textId="77777777" w:rsidR="00E12533" w:rsidRDefault="00E12533">
            <w:pPr>
              <w:jc w:val="both"/>
              <w:rPr>
                <w:rFonts w:ascii="Arial" w:hAnsi="Arial" w:cs="Arial"/>
                <w:bCs/>
                <w:sz w:val="24"/>
                <w:szCs w:val="24"/>
              </w:rPr>
            </w:pPr>
            <w:r w:rsidRPr="00E12533">
              <w:rPr>
                <w:rFonts w:ascii="Arial" w:hAnsi="Arial" w:cs="Arial"/>
                <w:bCs/>
                <w:sz w:val="24"/>
                <w:szCs w:val="24"/>
              </w:rPr>
              <w:t>Benoit Broisat, directeur de l’ESAA et coordinateur du projet est membre du comité de direction du GIS Art &amp; Éducation, groupement d'intérêt scientifique national qui fédère chercheurs</w:t>
            </w:r>
            <w:r>
              <w:rPr>
                <w:rFonts w:ascii="Arial" w:hAnsi="Arial" w:cs="Arial"/>
                <w:bCs/>
                <w:sz w:val="24"/>
                <w:szCs w:val="24"/>
              </w:rPr>
              <w:t xml:space="preserve"> </w:t>
            </w:r>
            <w:r w:rsidRPr="00E12533">
              <w:rPr>
                <w:rFonts w:ascii="Arial" w:hAnsi="Arial" w:cs="Arial"/>
                <w:bCs/>
                <w:sz w:val="24"/>
                <w:szCs w:val="24"/>
              </w:rPr>
              <w:t>et institutions autour des relations entre pratiques artistiques et contextes éducatifs et sociaux</w:t>
            </w:r>
            <w:r>
              <w:rPr>
                <w:rFonts w:ascii="Arial" w:hAnsi="Arial" w:cs="Arial"/>
                <w:bCs/>
                <w:sz w:val="24"/>
                <w:szCs w:val="24"/>
              </w:rPr>
              <w:t xml:space="preserve">, </w:t>
            </w:r>
            <w:r w:rsidRPr="00E12533">
              <w:rPr>
                <w:rFonts w:ascii="Arial" w:hAnsi="Arial" w:cs="Arial"/>
                <w:bCs/>
                <w:sz w:val="24"/>
                <w:szCs w:val="24"/>
              </w:rPr>
              <w:t xml:space="preserve">réseau dont les problématiques recoupent directement celles du projet et au sein duquel ses résultats </w:t>
            </w:r>
            <w:r>
              <w:rPr>
                <w:rFonts w:ascii="Arial" w:hAnsi="Arial" w:cs="Arial"/>
                <w:bCs/>
                <w:sz w:val="24"/>
                <w:szCs w:val="24"/>
              </w:rPr>
              <w:t xml:space="preserve">ont </w:t>
            </w:r>
            <w:r w:rsidRPr="00E12533">
              <w:rPr>
                <w:rFonts w:ascii="Arial" w:hAnsi="Arial" w:cs="Arial"/>
                <w:bCs/>
                <w:sz w:val="24"/>
                <w:szCs w:val="24"/>
              </w:rPr>
              <w:t xml:space="preserve">vocation à être diffusés et discutés.  </w:t>
            </w:r>
          </w:p>
          <w:p w14:paraId="16BB4B82" w14:textId="77777777" w:rsidR="00E12533" w:rsidRDefault="00E12533">
            <w:pPr>
              <w:jc w:val="both"/>
              <w:rPr>
                <w:rFonts w:ascii="Arial" w:hAnsi="Arial" w:cs="Arial"/>
                <w:bCs/>
                <w:sz w:val="24"/>
                <w:szCs w:val="24"/>
              </w:rPr>
            </w:pPr>
          </w:p>
          <w:p w14:paraId="41A5A376" w14:textId="25E09962" w:rsidR="00674ABF" w:rsidRPr="00E12533" w:rsidRDefault="00674ABF">
            <w:pPr>
              <w:jc w:val="both"/>
              <w:rPr>
                <w:rFonts w:ascii="Arial" w:hAnsi="Arial" w:cs="Arial"/>
                <w:bCs/>
                <w:sz w:val="24"/>
                <w:szCs w:val="24"/>
              </w:rPr>
            </w:pPr>
            <w:r w:rsidRPr="00E12533">
              <w:rPr>
                <w:rFonts w:ascii="Arial" w:hAnsi="Arial" w:cs="Arial"/>
                <w:bCs/>
                <w:sz w:val="24"/>
                <w:szCs w:val="24"/>
              </w:rPr>
              <w:t xml:space="preserve">Le projet s'inscrit </w:t>
            </w:r>
            <w:r w:rsidR="00E12533">
              <w:rPr>
                <w:rFonts w:ascii="Arial" w:hAnsi="Arial" w:cs="Arial"/>
                <w:bCs/>
                <w:sz w:val="24"/>
                <w:szCs w:val="24"/>
              </w:rPr>
              <w:t xml:space="preserve">par ailleurs </w:t>
            </w:r>
            <w:r w:rsidRPr="00E12533">
              <w:rPr>
                <w:rFonts w:ascii="Arial" w:hAnsi="Arial" w:cs="Arial"/>
                <w:bCs/>
                <w:sz w:val="24"/>
                <w:szCs w:val="24"/>
              </w:rPr>
              <w:t xml:space="preserve">dans le réseau des établissements d'enseignement supérieur culture engagés dans des démarches d'ancrage territorial, auquel il entend contribuer par la publication et la diffusion de ses méthodes et résultats. </w:t>
            </w:r>
          </w:p>
          <w:p w14:paraId="6F22D04F" w14:textId="77777777" w:rsidR="00DC3913" w:rsidRPr="00915DE0" w:rsidRDefault="00DC3913">
            <w:pPr>
              <w:jc w:val="both"/>
              <w:rPr>
                <w:rFonts w:ascii="Arial" w:hAnsi="Arial" w:cs="Arial"/>
              </w:rPr>
            </w:pPr>
          </w:p>
          <w:p w14:paraId="259E669B" w14:textId="77777777" w:rsidR="002F14D3" w:rsidRPr="00CB7AF8" w:rsidRDefault="00747F1A">
            <w:pPr>
              <w:jc w:val="both"/>
              <w:rPr>
                <w:rFonts w:ascii="Arial" w:hAnsi="Arial" w:cs="Arial"/>
              </w:rPr>
            </w:pPr>
            <w:r w:rsidRPr="00CB7AF8">
              <w:rPr>
                <w:rFonts w:ascii="Arial" w:hAnsi="Arial" w:cs="Arial"/>
                <w:i/>
                <w:highlight w:val="cyan"/>
              </w:rPr>
              <w:t>Nom et nature des réseaux (4 lignes maximum par réseau)</w:t>
            </w:r>
          </w:p>
          <w:p w14:paraId="48D2FE2F" w14:textId="77777777" w:rsidR="002F14D3" w:rsidRPr="00915DE0" w:rsidRDefault="002F14D3">
            <w:pPr>
              <w:jc w:val="both"/>
              <w:rPr>
                <w:rFonts w:ascii="Arial" w:hAnsi="Arial" w:cs="Arial"/>
                <w:b/>
                <w:sz w:val="24"/>
                <w:szCs w:val="24"/>
              </w:rPr>
            </w:pPr>
          </w:p>
        </w:tc>
      </w:tr>
    </w:tbl>
    <w:p w14:paraId="5823DF31" w14:textId="77777777" w:rsidR="002F14D3" w:rsidRPr="00915DE0" w:rsidRDefault="002F14D3">
      <w:pPr>
        <w:jc w:val="both"/>
        <w:rPr>
          <w:rFonts w:ascii="Arial" w:hAnsi="Arial" w:cs="Arial"/>
          <w:sz w:val="24"/>
          <w:szCs w:val="24"/>
        </w:rPr>
      </w:pPr>
    </w:p>
    <w:tbl>
      <w:tblPr>
        <w:tblW w:w="0" w:type="auto"/>
        <w:jc w:val="center"/>
        <w:tblLayout w:type="fixed"/>
        <w:tblLook w:val="0000" w:firstRow="0" w:lastRow="0" w:firstColumn="0" w:lastColumn="0" w:noHBand="0" w:noVBand="0"/>
      </w:tblPr>
      <w:tblGrid>
        <w:gridCol w:w="9524"/>
      </w:tblGrid>
      <w:tr w:rsidR="002F14D3" w:rsidRPr="00915DE0" w14:paraId="019CA89C"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73363503" w14:textId="77777777" w:rsidR="002F14D3" w:rsidRPr="00915DE0" w:rsidRDefault="00747F1A">
            <w:pPr>
              <w:jc w:val="center"/>
              <w:rPr>
                <w:rFonts w:ascii="Arial" w:hAnsi="Arial" w:cs="Arial"/>
              </w:rPr>
            </w:pPr>
            <w:r w:rsidRPr="00915DE0">
              <w:rPr>
                <w:rFonts w:ascii="Arial" w:hAnsi="Arial" w:cs="Arial"/>
                <w:b/>
                <w:sz w:val="24"/>
                <w:szCs w:val="24"/>
              </w:rPr>
              <w:t>Résultats / restitutions / productions envisagées</w:t>
            </w:r>
          </w:p>
        </w:tc>
      </w:tr>
      <w:tr w:rsidR="002F14D3" w:rsidRPr="00915DE0" w14:paraId="54ADEEDD"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FFFFFF"/>
          </w:tcPr>
          <w:p w14:paraId="71FD072A" w14:textId="778D0B28" w:rsidR="002F14D3" w:rsidRDefault="00747F1A">
            <w:pPr>
              <w:jc w:val="both"/>
              <w:rPr>
                <w:rFonts w:ascii="Arial" w:hAnsi="Arial" w:cs="Arial"/>
                <w:b/>
                <w:sz w:val="24"/>
                <w:szCs w:val="24"/>
              </w:rPr>
            </w:pPr>
            <w:r w:rsidRPr="00915DE0">
              <w:rPr>
                <w:rFonts w:ascii="Arial" w:hAnsi="Arial" w:cs="Arial"/>
                <w:b/>
                <w:sz w:val="24"/>
                <w:szCs w:val="24"/>
              </w:rPr>
              <w:t xml:space="preserve">Restitution sous forme de publications (publications scientifiques, publications dans des revues ou ouvrages spécialisés, autres types de publications ou d’éditions…) : </w:t>
            </w:r>
          </w:p>
          <w:p w14:paraId="3BAB55CC" w14:textId="77777777" w:rsidR="00E12533" w:rsidRDefault="00E12533">
            <w:pPr>
              <w:jc w:val="both"/>
              <w:rPr>
                <w:rFonts w:ascii="Arial" w:hAnsi="Arial" w:cs="Arial"/>
                <w:b/>
                <w:sz w:val="24"/>
                <w:szCs w:val="24"/>
              </w:rPr>
            </w:pPr>
          </w:p>
          <w:p w14:paraId="2EA41200" w14:textId="01586AF4" w:rsidR="00E12533" w:rsidRDefault="00E12533">
            <w:pPr>
              <w:jc w:val="both"/>
              <w:rPr>
                <w:rFonts w:ascii="Arial" w:hAnsi="Arial" w:cs="Arial"/>
                <w:sz w:val="24"/>
                <w:szCs w:val="24"/>
              </w:rPr>
            </w:pPr>
            <w:r w:rsidRPr="00E12533">
              <w:rPr>
                <w:rFonts w:ascii="Arial" w:hAnsi="Arial" w:cs="Arial"/>
                <w:sz w:val="24"/>
                <w:szCs w:val="24"/>
              </w:rPr>
              <w:t>Le projet donnera lieu à une publication numérique documentant l'ensemble du processus, ses méthodes, ses hésitations et ses résultats, à destination des établissements d'enseignement supérieur culture susceptibles de s'engager dans des démarches similaires.</w:t>
            </w:r>
          </w:p>
          <w:p w14:paraId="347A7891" w14:textId="77777777" w:rsidR="00E12533" w:rsidRDefault="00E12533">
            <w:pPr>
              <w:jc w:val="both"/>
              <w:rPr>
                <w:rFonts w:ascii="Arial" w:hAnsi="Arial" w:cs="Arial"/>
                <w:sz w:val="24"/>
                <w:szCs w:val="24"/>
              </w:rPr>
            </w:pPr>
          </w:p>
          <w:p w14:paraId="3EB65DA5" w14:textId="02FC3A08" w:rsidR="00E12533" w:rsidRPr="00E12533" w:rsidRDefault="00E12533">
            <w:pPr>
              <w:jc w:val="both"/>
              <w:rPr>
                <w:rFonts w:ascii="Arial" w:hAnsi="Arial" w:cs="Arial"/>
                <w:sz w:val="24"/>
                <w:szCs w:val="24"/>
              </w:rPr>
            </w:pPr>
            <w:r>
              <w:rPr>
                <w:rFonts w:ascii="Arial" w:hAnsi="Arial" w:cs="Arial"/>
                <w:sz w:val="24"/>
                <w:szCs w:val="24"/>
              </w:rPr>
              <w:t xml:space="preserve">La restitution sous forme de publications dans des revues scientifiques est souhaitée sans qu’une piste précise ait encore été déterminée.  </w:t>
            </w:r>
          </w:p>
          <w:p w14:paraId="1308D3B1" w14:textId="77777777" w:rsidR="002F14D3" w:rsidRPr="00915DE0" w:rsidRDefault="002F14D3">
            <w:pPr>
              <w:rPr>
                <w:rFonts w:ascii="Arial" w:hAnsi="Arial" w:cs="Arial"/>
                <w:b/>
                <w:sz w:val="24"/>
                <w:szCs w:val="24"/>
              </w:rPr>
            </w:pPr>
          </w:p>
        </w:tc>
      </w:tr>
      <w:tr w:rsidR="002F14D3" w:rsidRPr="00915DE0" w14:paraId="593DFD9B"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2FB16BA7" w14:textId="2093114A" w:rsidR="002F14D3" w:rsidRDefault="00747F1A">
            <w:pPr>
              <w:jc w:val="both"/>
              <w:rPr>
                <w:rFonts w:ascii="Arial" w:hAnsi="Arial" w:cs="Arial"/>
                <w:b/>
                <w:sz w:val="24"/>
                <w:szCs w:val="24"/>
              </w:rPr>
            </w:pPr>
            <w:r w:rsidRPr="00915DE0">
              <w:rPr>
                <w:rFonts w:ascii="Arial" w:hAnsi="Arial" w:cs="Arial"/>
                <w:b/>
                <w:sz w:val="24"/>
                <w:szCs w:val="24"/>
              </w:rPr>
              <w:t>Restitutions publiques (expositions, performances, séminaires, journées d’études, ateliers, conférences) - préciser les lieux, dates, contextes… :</w:t>
            </w:r>
          </w:p>
          <w:p w14:paraId="531F252C" w14:textId="77777777" w:rsidR="00E12533" w:rsidRDefault="00E12533">
            <w:pPr>
              <w:jc w:val="both"/>
              <w:rPr>
                <w:rFonts w:ascii="Arial" w:hAnsi="Arial" w:cs="Arial"/>
                <w:b/>
                <w:sz w:val="24"/>
                <w:szCs w:val="24"/>
              </w:rPr>
            </w:pPr>
          </w:p>
          <w:p w14:paraId="337C4B28" w14:textId="16606EF2" w:rsidR="00E12533" w:rsidRPr="00E12533" w:rsidRDefault="00E12533">
            <w:pPr>
              <w:jc w:val="both"/>
              <w:rPr>
                <w:rFonts w:ascii="Arial" w:hAnsi="Arial" w:cs="Arial"/>
                <w:bCs/>
              </w:rPr>
            </w:pPr>
            <w:r>
              <w:rPr>
                <w:rFonts w:ascii="Arial" w:hAnsi="Arial" w:cs="Arial"/>
                <w:bCs/>
                <w:sz w:val="24"/>
                <w:szCs w:val="24"/>
              </w:rPr>
              <w:t>D</w:t>
            </w:r>
            <w:r w:rsidRPr="00E12533">
              <w:rPr>
                <w:rFonts w:ascii="Arial" w:hAnsi="Arial" w:cs="Arial"/>
                <w:bCs/>
                <w:sz w:val="24"/>
                <w:szCs w:val="24"/>
              </w:rPr>
              <w:t xml:space="preserve">es restitutions publiques sont </w:t>
            </w:r>
            <w:r>
              <w:rPr>
                <w:rFonts w:ascii="Arial" w:hAnsi="Arial" w:cs="Arial"/>
                <w:bCs/>
                <w:sz w:val="24"/>
                <w:szCs w:val="24"/>
              </w:rPr>
              <w:t xml:space="preserve">prévues sous différentes formes : un séminaire de quatre jours à mi-parcours qui se tiendra durant l’évènement Passe-Murailles et sera accueilli à la Villa Créative (Avignon) grâce à la contribution d’Avignon Université ; des restitutions intermédiaires qui seront proposées à l’Espace YIIIIIIIY tout au long de l’année. Il s’agira à ce stade présenter les documents, maquettes, projets etc. produit à l’étape de la préfiguration ; Une restitution finale organisée durant l’été 2027 accueillera le public sur les différents sites du projet. Organisé durant le Festival d’Avignon, cette restitution </w:t>
            </w:r>
            <w:r w:rsidR="00BD2641">
              <w:rPr>
                <w:rFonts w:ascii="Arial" w:hAnsi="Arial" w:cs="Arial"/>
                <w:bCs/>
                <w:sz w:val="24"/>
                <w:szCs w:val="24"/>
              </w:rPr>
              <w:t>bénéficiera de l’affluence considérable suscitée par cette manifestation. Elle</w:t>
            </w:r>
            <w:r>
              <w:rPr>
                <w:rFonts w:ascii="Arial" w:hAnsi="Arial" w:cs="Arial"/>
                <w:bCs/>
                <w:sz w:val="24"/>
                <w:szCs w:val="24"/>
              </w:rPr>
              <w:t xml:space="preserve"> donnera une visibilité à l’extramuros </w:t>
            </w:r>
            <w:r w:rsidR="00BD2641">
              <w:rPr>
                <w:rFonts w:ascii="Arial" w:hAnsi="Arial" w:cs="Arial"/>
                <w:bCs/>
                <w:sz w:val="24"/>
                <w:szCs w:val="24"/>
              </w:rPr>
              <w:t xml:space="preserve">mais se déploiera également en centre-ville sous la forme d’une table ronde. </w:t>
            </w:r>
          </w:p>
          <w:p w14:paraId="447BB791" w14:textId="77777777" w:rsidR="002F14D3" w:rsidRPr="00915DE0" w:rsidRDefault="002F14D3">
            <w:pPr>
              <w:jc w:val="both"/>
              <w:rPr>
                <w:rFonts w:ascii="Arial" w:hAnsi="Arial" w:cs="Arial"/>
                <w:sz w:val="24"/>
                <w:szCs w:val="24"/>
              </w:rPr>
            </w:pPr>
          </w:p>
        </w:tc>
      </w:tr>
      <w:tr w:rsidR="002F14D3" w:rsidRPr="00915DE0" w14:paraId="760FC8B7" w14:textId="77777777" w:rsidTr="00DC3913">
        <w:trPr>
          <w:jc w:val="center"/>
        </w:trPr>
        <w:tc>
          <w:tcPr>
            <w:tcW w:w="9524" w:type="dxa"/>
            <w:tcBorders>
              <w:top w:val="single" w:sz="4" w:space="0" w:color="000000"/>
              <w:left w:val="single" w:sz="4" w:space="0" w:color="000000"/>
              <w:bottom w:val="single" w:sz="4" w:space="0" w:color="000000"/>
              <w:right w:val="single" w:sz="4" w:space="0" w:color="000000"/>
            </w:tcBorders>
          </w:tcPr>
          <w:p w14:paraId="3A370B89" w14:textId="4D7E1562" w:rsidR="002F14D3" w:rsidRDefault="00747F1A">
            <w:pPr>
              <w:jc w:val="both"/>
              <w:rPr>
                <w:rFonts w:ascii="Arial" w:hAnsi="Arial" w:cs="Arial"/>
                <w:b/>
                <w:sz w:val="24"/>
                <w:szCs w:val="24"/>
              </w:rPr>
            </w:pPr>
            <w:r w:rsidRPr="00915DE0">
              <w:rPr>
                <w:rFonts w:ascii="Arial" w:hAnsi="Arial" w:cs="Arial"/>
                <w:b/>
                <w:sz w:val="24"/>
                <w:szCs w:val="24"/>
              </w:rPr>
              <w:t xml:space="preserve">Autres formats ou modalités de restitution/diffusion/valorisation des résultats ou productions (site internet </w:t>
            </w:r>
            <w:r w:rsidR="00882733">
              <w:rPr>
                <w:rFonts w:ascii="Arial" w:hAnsi="Arial" w:cs="Arial"/>
                <w:b/>
                <w:sz w:val="24"/>
                <w:szCs w:val="24"/>
              </w:rPr>
              <w:t xml:space="preserve">dédié, podcast…) </w:t>
            </w:r>
            <w:r w:rsidRPr="00915DE0">
              <w:rPr>
                <w:rFonts w:ascii="Arial" w:hAnsi="Arial" w:cs="Arial"/>
                <w:b/>
                <w:sz w:val="24"/>
                <w:szCs w:val="24"/>
              </w:rPr>
              <w:t>:</w:t>
            </w:r>
          </w:p>
          <w:p w14:paraId="1889C3D3" w14:textId="77777777" w:rsidR="00BD2641" w:rsidRDefault="00BD2641">
            <w:pPr>
              <w:jc w:val="both"/>
              <w:rPr>
                <w:rFonts w:ascii="Arial" w:hAnsi="Arial" w:cs="Arial"/>
                <w:b/>
                <w:sz w:val="24"/>
                <w:szCs w:val="24"/>
              </w:rPr>
            </w:pPr>
          </w:p>
          <w:p w14:paraId="08E535B6" w14:textId="3A3F8908" w:rsidR="00BD2641" w:rsidRPr="00BD2641" w:rsidRDefault="00BD2641">
            <w:pPr>
              <w:jc w:val="both"/>
              <w:rPr>
                <w:rFonts w:ascii="Arial" w:hAnsi="Arial" w:cs="Arial"/>
                <w:bCs/>
              </w:rPr>
            </w:pPr>
            <w:r>
              <w:rPr>
                <w:rFonts w:ascii="Arial" w:hAnsi="Arial" w:cs="Arial"/>
                <w:bCs/>
                <w:sz w:val="24"/>
                <w:szCs w:val="24"/>
              </w:rPr>
              <w:t xml:space="preserve">Le séminaire de mars donnera lieu à une captation vidéo et/ou audio. Ce document sera ensuite valorisé sous la forme d’un podcast. </w:t>
            </w:r>
          </w:p>
          <w:p w14:paraId="6CC253A5" w14:textId="77777777" w:rsidR="002F14D3" w:rsidRPr="00915DE0" w:rsidRDefault="002F14D3">
            <w:pPr>
              <w:jc w:val="both"/>
              <w:rPr>
                <w:rFonts w:ascii="Arial" w:hAnsi="Arial" w:cs="Arial"/>
                <w:b/>
                <w:sz w:val="24"/>
                <w:szCs w:val="24"/>
              </w:rPr>
            </w:pPr>
          </w:p>
        </w:tc>
      </w:tr>
    </w:tbl>
    <w:p w14:paraId="56940459" w14:textId="77777777" w:rsidR="00756CAF" w:rsidRPr="00915DE0" w:rsidRDefault="00756CAF">
      <w:pPr>
        <w:pStyle w:val="En-tte"/>
        <w:tabs>
          <w:tab w:val="clear" w:pos="4536"/>
          <w:tab w:val="clear" w:pos="9072"/>
        </w:tabs>
        <w:spacing w:line="288" w:lineRule="exact"/>
        <w:rPr>
          <w:rFonts w:ascii="Arial" w:hAnsi="Arial" w:cs="Arial"/>
          <w:sz w:val="24"/>
        </w:rPr>
      </w:pPr>
    </w:p>
    <w:tbl>
      <w:tblPr>
        <w:tblW w:w="9504" w:type="dxa"/>
        <w:jc w:val="center"/>
        <w:tblLayout w:type="fixed"/>
        <w:tblLook w:val="0000" w:firstRow="0" w:lastRow="0" w:firstColumn="0" w:lastColumn="0" w:noHBand="0" w:noVBand="0"/>
      </w:tblPr>
      <w:tblGrid>
        <w:gridCol w:w="9504"/>
      </w:tblGrid>
      <w:tr w:rsidR="00747F1A" w:rsidRPr="00915DE0" w14:paraId="14FBB0FC" w14:textId="77777777" w:rsidTr="00DC3913">
        <w:trPr>
          <w:trHeight w:val="273"/>
          <w:jc w:val="center"/>
        </w:trPr>
        <w:tc>
          <w:tcPr>
            <w:tcW w:w="9504" w:type="dxa"/>
            <w:tcBorders>
              <w:top w:val="single" w:sz="4" w:space="0" w:color="000000"/>
              <w:left w:val="single" w:sz="4" w:space="0" w:color="000000"/>
              <w:bottom w:val="single" w:sz="4" w:space="0" w:color="000000"/>
              <w:right w:val="single" w:sz="4" w:space="0" w:color="000000"/>
            </w:tcBorders>
            <w:shd w:val="clear" w:color="auto" w:fill="D0CECE"/>
          </w:tcPr>
          <w:p w14:paraId="0777AB85" w14:textId="77777777" w:rsidR="00747F1A" w:rsidRPr="00915DE0" w:rsidRDefault="00747F1A" w:rsidP="00C34FBC">
            <w:pPr>
              <w:jc w:val="center"/>
              <w:rPr>
                <w:rFonts w:ascii="Arial" w:hAnsi="Arial" w:cs="Arial"/>
              </w:rPr>
            </w:pPr>
            <w:r w:rsidRPr="00915DE0">
              <w:rPr>
                <w:rFonts w:ascii="Arial" w:hAnsi="Arial" w:cs="Arial"/>
                <w:b/>
                <w:sz w:val="24"/>
                <w:szCs w:val="24"/>
              </w:rPr>
              <w:t>Antériorité du projet</w:t>
            </w:r>
          </w:p>
        </w:tc>
      </w:tr>
      <w:tr w:rsidR="00747F1A" w:rsidRPr="00915DE0" w14:paraId="5FA74BE5" w14:textId="77777777" w:rsidTr="00DC3913">
        <w:trPr>
          <w:jc w:val="center"/>
        </w:trPr>
        <w:tc>
          <w:tcPr>
            <w:tcW w:w="9504" w:type="dxa"/>
            <w:tcBorders>
              <w:top w:val="single" w:sz="4" w:space="0" w:color="000000"/>
              <w:left w:val="single" w:sz="4" w:space="0" w:color="000000"/>
              <w:bottom w:val="single" w:sz="4" w:space="0" w:color="000000"/>
              <w:right w:val="single" w:sz="4" w:space="0" w:color="000000"/>
            </w:tcBorders>
          </w:tcPr>
          <w:p w14:paraId="16C178B5" w14:textId="77777777" w:rsidR="00747F1A" w:rsidRDefault="00747F1A" w:rsidP="00C34FBC">
            <w:pPr>
              <w:pStyle w:val="En-tte"/>
              <w:tabs>
                <w:tab w:val="clear" w:pos="4536"/>
                <w:tab w:val="clear" w:pos="9072"/>
              </w:tabs>
              <w:spacing w:line="288" w:lineRule="exact"/>
              <w:jc w:val="both"/>
              <w:rPr>
                <w:rFonts w:ascii="Arial" w:hAnsi="Arial" w:cs="Arial"/>
                <w:b/>
                <w:sz w:val="24"/>
                <w:szCs w:val="24"/>
              </w:rPr>
            </w:pPr>
            <w:r w:rsidRPr="00915DE0">
              <w:rPr>
                <w:rFonts w:ascii="Arial" w:hAnsi="Arial" w:cs="Arial"/>
                <w:b/>
                <w:sz w:val="24"/>
                <w:szCs w:val="24"/>
              </w:rPr>
              <w:t xml:space="preserve">Dans le cas où le projet proposé </w:t>
            </w:r>
            <w:r w:rsidR="00ED24CE">
              <w:rPr>
                <w:rFonts w:ascii="Arial" w:hAnsi="Arial" w:cs="Arial"/>
                <w:b/>
                <w:sz w:val="24"/>
                <w:szCs w:val="24"/>
              </w:rPr>
              <w:t>s</w:t>
            </w:r>
            <w:r w:rsidRPr="00915DE0">
              <w:rPr>
                <w:rFonts w:ascii="Arial" w:hAnsi="Arial" w:cs="Arial"/>
                <w:b/>
                <w:sz w:val="24"/>
                <w:szCs w:val="24"/>
              </w:rPr>
              <w:t>’inscrit dans la continuité d’un projet de recherche précédent, tracer un bilan synthétique des principales réalisations du projet précédent et présenter les principales réorientations et inflexions scientifiques et artistiques :</w:t>
            </w:r>
          </w:p>
          <w:p w14:paraId="17408455" w14:textId="77777777" w:rsidR="00DC3913" w:rsidRDefault="00DC3913" w:rsidP="00C34FBC">
            <w:pPr>
              <w:pStyle w:val="En-tte"/>
              <w:tabs>
                <w:tab w:val="clear" w:pos="4536"/>
                <w:tab w:val="clear" w:pos="9072"/>
              </w:tabs>
              <w:spacing w:line="288" w:lineRule="exact"/>
              <w:jc w:val="both"/>
              <w:rPr>
                <w:rFonts w:ascii="Arial" w:hAnsi="Arial" w:cs="Arial"/>
              </w:rPr>
            </w:pPr>
          </w:p>
          <w:p w14:paraId="041DFC49" w14:textId="23FB940C" w:rsidR="004D4EB0" w:rsidRPr="004D4EB0" w:rsidRDefault="004D4EB0" w:rsidP="004D4EB0">
            <w:pPr>
              <w:pStyle w:val="En-tte"/>
              <w:spacing w:line="288" w:lineRule="exact"/>
              <w:jc w:val="both"/>
              <w:rPr>
                <w:rFonts w:ascii="Arial" w:hAnsi="Arial" w:cs="Arial"/>
                <w:sz w:val="24"/>
                <w:szCs w:val="24"/>
              </w:rPr>
            </w:pPr>
            <w:r w:rsidRPr="004D4EB0">
              <w:rPr>
                <w:rFonts w:ascii="Arial" w:hAnsi="Arial" w:cs="Arial"/>
                <w:sz w:val="24"/>
                <w:szCs w:val="24"/>
              </w:rPr>
              <w:t xml:space="preserve">Le projet </w:t>
            </w:r>
            <w:r w:rsidR="00336A36" w:rsidRPr="00336A36">
              <w:rPr>
                <w:rFonts w:ascii="Arial" w:hAnsi="Arial" w:cs="Arial"/>
                <w:bCs/>
                <w:i/>
                <w:iCs/>
                <w:color w:val="000000" w:themeColor="text1"/>
                <w:sz w:val="24"/>
                <w:szCs w:val="24"/>
              </w:rPr>
              <w:t>Permaculture relationnelle, entre Rhône et Durance</w:t>
            </w:r>
            <w:r w:rsidRPr="004D4EB0">
              <w:rPr>
                <w:rFonts w:ascii="Arial" w:hAnsi="Arial" w:cs="Arial"/>
                <w:color w:val="EE0000"/>
                <w:sz w:val="24"/>
                <w:szCs w:val="24"/>
              </w:rPr>
              <w:t xml:space="preserve"> </w:t>
            </w:r>
            <w:r w:rsidRPr="004D4EB0">
              <w:rPr>
                <w:rFonts w:ascii="Arial" w:hAnsi="Arial" w:cs="Arial"/>
                <w:sz w:val="24"/>
                <w:szCs w:val="24"/>
              </w:rPr>
              <w:t xml:space="preserve">s'inscrit dans la continuité du projet de recherche </w:t>
            </w:r>
            <w:r w:rsidRPr="004D4EB0">
              <w:rPr>
                <w:rFonts w:ascii="Arial" w:hAnsi="Arial" w:cs="Arial"/>
                <w:i/>
                <w:iCs/>
                <w:sz w:val="24"/>
                <w:szCs w:val="24"/>
              </w:rPr>
              <w:t>Affordances</w:t>
            </w:r>
            <w:r w:rsidRPr="004D4EB0">
              <w:rPr>
                <w:rFonts w:ascii="Arial" w:hAnsi="Arial" w:cs="Arial"/>
                <w:sz w:val="24"/>
                <w:szCs w:val="24"/>
              </w:rPr>
              <w:t>, dont le nom est emprunté au concept du psychologue James J. Gibson désignant ce qu'un environnement « offre » à un organisme. Appliqué à la recherche-création, il s'agissait d'explorer les potentialités d'un lieu et de les révéler par des gestes artistiques et des aménagements concrets.</w:t>
            </w:r>
            <w:r w:rsidRPr="004D4EB0">
              <w:rPr>
                <w:rFonts w:ascii="Arial" w:hAnsi="Arial" w:cs="Arial"/>
                <w:sz w:val="24"/>
                <w:szCs w:val="24"/>
              </w:rPr>
              <w:br/>
            </w:r>
          </w:p>
          <w:p w14:paraId="716D9E1F" w14:textId="77777777" w:rsidR="003B7709" w:rsidRDefault="004D4EB0" w:rsidP="004D4EB0">
            <w:pPr>
              <w:pStyle w:val="En-tte"/>
              <w:spacing w:line="288" w:lineRule="exact"/>
              <w:jc w:val="both"/>
              <w:rPr>
                <w:rFonts w:ascii="Arial" w:hAnsi="Arial" w:cs="Arial"/>
                <w:sz w:val="24"/>
                <w:szCs w:val="24"/>
              </w:rPr>
            </w:pPr>
            <w:r w:rsidRPr="004D4EB0">
              <w:rPr>
                <w:rFonts w:ascii="Arial" w:hAnsi="Arial" w:cs="Arial"/>
                <w:sz w:val="24"/>
                <w:szCs w:val="24"/>
              </w:rPr>
              <w:t xml:space="preserve">Ancré depuis 2022 sur le site de </w:t>
            </w:r>
            <w:r>
              <w:rPr>
                <w:rFonts w:ascii="Arial" w:hAnsi="Arial" w:cs="Arial"/>
                <w:sz w:val="24"/>
                <w:szCs w:val="24"/>
              </w:rPr>
              <w:t xml:space="preserve">l’ESAA à </w:t>
            </w:r>
            <w:r w:rsidRPr="004D4EB0">
              <w:rPr>
                <w:rFonts w:ascii="Arial" w:hAnsi="Arial" w:cs="Arial"/>
                <w:sz w:val="24"/>
                <w:szCs w:val="24"/>
              </w:rPr>
              <w:t>Baigne-Pieds, ancien terrain agricole en bordure du Canal Puy à Avignon, le projet a progressivement activé ce territoire frontière entre ville, nature et communautés. Les premières étapes ont mis les étudiants au contact direct du site, à travers le travail de l'eau, de la terre et de l'agriculture urbaine.</w:t>
            </w:r>
          </w:p>
          <w:p w14:paraId="6A0AF073" w14:textId="77777777" w:rsidR="003B7709" w:rsidRDefault="003B7709" w:rsidP="004D4EB0">
            <w:pPr>
              <w:pStyle w:val="En-tte"/>
              <w:spacing w:line="288" w:lineRule="exact"/>
              <w:jc w:val="both"/>
              <w:rPr>
                <w:rFonts w:ascii="Arial" w:hAnsi="Arial" w:cs="Arial"/>
                <w:sz w:val="24"/>
                <w:szCs w:val="24"/>
              </w:rPr>
            </w:pPr>
          </w:p>
          <w:p w14:paraId="0D6432C5" w14:textId="084B5C6F" w:rsidR="004D4EB0" w:rsidRDefault="004D4EB0" w:rsidP="004D4EB0">
            <w:pPr>
              <w:pStyle w:val="En-tte"/>
              <w:spacing w:line="288" w:lineRule="exact"/>
              <w:jc w:val="both"/>
              <w:rPr>
                <w:rFonts w:ascii="Arial" w:hAnsi="Arial" w:cs="Arial"/>
                <w:sz w:val="24"/>
                <w:szCs w:val="24"/>
              </w:rPr>
            </w:pPr>
            <w:r w:rsidRPr="004D4EB0">
              <w:rPr>
                <w:rFonts w:ascii="Arial" w:hAnsi="Arial" w:cs="Arial"/>
                <w:sz w:val="24"/>
                <w:szCs w:val="24"/>
              </w:rPr>
              <w:t>En 2023, des œuvres, performances et modules d'exposition mobiles (</w:t>
            </w:r>
            <w:r w:rsidRPr="003B7709">
              <w:rPr>
                <w:rFonts w:ascii="Arial" w:hAnsi="Arial" w:cs="Arial"/>
                <w:i/>
                <w:iCs/>
                <w:sz w:val="24"/>
                <w:szCs w:val="24"/>
              </w:rPr>
              <w:t>Caravanes</w:t>
            </w:r>
            <w:r w:rsidRPr="004D4EB0">
              <w:rPr>
                <w:rFonts w:ascii="Arial" w:hAnsi="Arial" w:cs="Arial"/>
                <w:sz w:val="24"/>
                <w:szCs w:val="24"/>
              </w:rPr>
              <w:t xml:space="preserve">) ont vu le jour le long du canal. Cette même année, les alertes de l'équipe ont conduit la mairie d'Avignon à retirer des décharges sauvages présentes depuis quinze </w:t>
            </w:r>
            <w:r w:rsidR="000168B6" w:rsidRPr="004D4EB0">
              <w:rPr>
                <w:rFonts w:ascii="Arial" w:hAnsi="Arial" w:cs="Arial"/>
                <w:sz w:val="24"/>
                <w:szCs w:val="24"/>
              </w:rPr>
              <w:t>ans</w:t>
            </w:r>
            <w:r w:rsidR="000168B6">
              <w:rPr>
                <w:rFonts w:ascii="Arial" w:hAnsi="Arial" w:cs="Arial"/>
                <w:sz w:val="24"/>
                <w:szCs w:val="24"/>
              </w:rPr>
              <w:t xml:space="preserve">, </w:t>
            </w:r>
            <w:r w:rsidR="000168B6" w:rsidRPr="004D4EB0">
              <w:rPr>
                <w:rFonts w:ascii="Arial" w:hAnsi="Arial" w:cs="Arial"/>
                <w:sz w:val="24"/>
                <w:szCs w:val="24"/>
              </w:rPr>
              <w:t>preuve</w:t>
            </w:r>
            <w:r w:rsidRPr="004D4EB0">
              <w:rPr>
                <w:rFonts w:ascii="Arial" w:hAnsi="Arial" w:cs="Arial"/>
                <w:sz w:val="24"/>
                <w:szCs w:val="24"/>
              </w:rPr>
              <w:t xml:space="preserve"> tangible de l'impact réel du projet sur le territoire.</w:t>
            </w:r>
          </w:p>
          <w:p w14:paraId="477DC373" w14:textId="77777777" w:rsidR="003B7709" w:rsidRPr="004D4EB0" w:rsidRDefault="003B7709" w:rsidP="004D4EB0">
            <w:pPr>
              <w:pStyle w:val="En-tte"/>
              <w:spacing w:line="288" w:lineRule="exact"/>
              <w:jc w:val="both"/>
              <w:rPr>
                <w:rFonts w:ascii="Arial" w:hAnsi="Arial" w:cs="Arial"/>
                <w:sz w:val="24"/>
                <w:szCs w:val="24"/>
              </w:rPr>
            </w:pPr>
          </w:p>
          <w:p w14:paraId="57FC7686" w14:textId="6F080A6B" w:rsidR="004D4EB0" w:rsidRDefault="004D4EB0" w:rsidP="004D4EB0">
            <w:pPr>
              <w:pStyle w:val="En-tte"/>
              <w:spacing w:line="288" w:lineRule="exact"/>
              <w:jc w:val="both"/>
              <w:rPr>
                <w:rFonts w:ascii="Arial" w:hAnsi="Arial" w:cs="Arial"/>
                <w:sz w:val="24"/>
                <w:szCs w:val="24"/>
              </w:rPr>
            </w:pPr>
            <w:r w:rsidRPr="004D4EB0">
              <w:rPr>
                <w:rFonts w:ascii="Arial" w:hAnsi="Arial" w:cs="Arial"/>
                <w:sz w:val="24"/>
                <w:szCs w:val="24"/>
              </w:rPr>
              <w:t xml:space="preserve">En 2024, l'accueil du village </w:t>
            </w:r>
            <w:r w:rsidRPr="003B7709">
              <w:rPr>
                <w:rFonts w:ascii="Arial" w:hAnsi="Arial" w:cs="Arial"/>
                <w:i/>
                <w:iCs/>
                <w:sz w:val="24"/>
                <w:szCs w:val="24"/>
              </w:rPr>
              <w:t>Mari-Mira</w:t>
            </w:r>
            <w:r w:rsidRPr="004D4EB0">
              <w:rPr>
                <w:rFonts w:ascii="Arial" w:hAnsi="Arial" w:cs="Arial"/>
                <w:sz w:val="24"/>
                <w:szCs w:val="24"/>
              </w:rPr>
              <w:t xml:space="preserve"> du collectif Les Pas Perdus a enrichi le programme, mobilisant les deux cursus </w:t>
            </w:r>
            <w:r w:rsidR="003B7709">
              <w:rPr>
                <w:rFonts w:ascii="Arial" w:hAnsi="Arial" w:cs="Arial"/>
                <w:sz w:val="24"/>
                <w:szCs w:val="24"/>
              </w:rPr>
              <w:t xml:space="preserve">(Création et Conservation-Restauration) </w:t>
            </w:r>
            <w:r w:rsidRPr="004D4EB0">
              <w:rPr>
                <w:rFonts w:ascii="Arial" w:hAnsi="Arial" w:cs="Arial"/>
                <w:sz w:val="24"/>
                <w:szCs w:val="24"/>
              </w:rPr>
              <w:t>de l'école.</w:t>
            </w:r>
            <w:r w:rsidR="003B7709">
              <w:rPr>
                <w:rFonts w:ascii="Arial" w:hAnsi="Arial" w:cs="Arial"/>
                <w:sz w:val="24"/>
                <w:szCs w:val="24"/>
              </w:rPr>
              <w:t xml:space="preserve"> </w:t>
            </w:r>
            <w:r w:rsidRPr="004D4EB0">
              <w:rPr>
                <w:rFonts w:ascii="Arial" w:hAnsi="Arial" w:cs="Arial"/>
                <w:sz w:val="24"/>
                <w:szCs w:val="24"/>
              </w:rPr>
              <w:t>Des partenariats avec des institutions chinoises prolongent également la réflexion sur les pratiques alternatives et l'écologie des paysages à l'international.</w:t>
            </w:r>
          </w:p>
          <w:p w14:paraId="535C6F69" w14:textId="77777777" w:rsidR="003B7709" w:rsidRPr="004D4EB0" w:rsidRDefault="003B7709" w:rsidP="004D4EB0">
            <w:pPr>
              <w:pStyle w:val="En-tte"/>
              <w:spacing w:line="288" w:lineRule="exact"/>
              <w:jc w:val="both"/>
              <w:rPr>
                <w:rFonts w:ascii="Arial" w:hAnsi="Arial" w:cs="Arial"/>
                <w:sz w:val="24"/>
                <w:szCs w:val="24"/>
              </w:rPr>
            </w:pPr>
          </w:p>
          <w:p w14:paraId="4590B533" w14:textId="2DB884E5" w:rsidR="004D4EB0" w:rsidRDefault="004D4EB0" w:rsidP="004D4EB0">
            <w:pPr>
              <w:pStyle w:val="En-tte"/>
              <w:tabs>
                <w:tab w:val="clear" w:pos="4536"/>
                <w:tab w:val="clear" w:pos="9072"/>
              </w:tabs>
              <w:spacing w:line="288" w:lineRule="exact"/>
              <w:jc w:val="both"/>
              <w:rPr>
                <w:rFonts w:ascii="Arial" w:hAnsi="Arial" w:cs="Arial"/>
                <w:sz w:val="24"/>
                <w:szCs w:val="24"/>
              </w:rPr>
            </w:pPr>
            <w:r w:rsidRPr="004D4EB0">
              <w:rPr>
                <w:rFonts w:ascii="Arial" w:hAnsi="Arial" w:cs="Arial"/>
                <w:sz w:val="24"/>
                <w:szCs w:val="24"/>
              </w:rPr>
              <w:t xml:space="preserve">Le projet </w:t>
            </w:r>
            <w:r w:rsidR="00336A36" w:rsidRPr="00336A36">
              <w:rPr>
                <w:rFonts w:ascii="Arial" w:hAnsi="Arial" w:cs="Arial"/>
                <w:bCs/>
                <w:i/>
                <w:iCs/>
                <w:color w:val="000000" w:themeColor="text1"/>
                <w:sz w:val="24"/>
                <w:szCs w:val="24"/>
              </w:rPr>
              <w:t>Permaculture relationnelle, entre Rhône et Durance</w:t>
            </w:r>
            <w:r w:rsidR="00336A36" w:rsidRPr="004D4EB0">
              <w:rPr>
                <w:rFonts w:ascii="Arial" w:hAnsi="Arial" w:cs="Arial"/>
                <w:sz w:val="24"/>
                <w:szCs w:val="24"/>
              </w:rPr>
              <w:t xml:space="preserve"> </w:t>
            </w:r>
            <w:r w:rsidRPr="004D4EB0">
              <w:rPr>
                <w:rFonts w:ascii="Arial" w:hAnsi="Arial" w:cs="Arial"/>
                <w:sz w:val="24"/>
                <w:szCs w:val="24"/>
              </w:rPr>
              <w:t>opère un élargissement décisif</w:t>
            </w:r>
            <w:r w:rsidR="003B7709">
              <w:rPr>
                <w:rFonts w:ascii="Arial" w:hAnsi="Arial" w:cs="Arial"/>
                <w:sz w:val="24"/>
                <w:szCs w:val="24"/>
              </w:rPr>
              <w:t>. A</w:t>
            </w:r>
            <w:r w:rsidRPr="004D4EB0">
              <w:rPr>
                <w:rFonts w:ascii="Arial" w:hAnsi="Arial" w:cs="Arial"/>
                <w:sz w:val="24"/>
                <w:szCs w:val="24"/>
              </w:rPr>
              <w:t>u-delà du seul site de Baigne-Pieds, il intègre l'ensemble du bassin de vie de l'école et ses communautés riveraines, interrogeant la relation réciproque entre territoire et recherche artistique.</w:t>
            </w:r>
            <w:r w:rsidR="009B795B">
              <w:rPr>
                <w:rFonts w:ascii="Arial" w:hAnsi="Arial" w:cs="Arial"/>
                <w:sz w:val="24"/>
                <w:szCs w:val="24"/>
              </w:rPr>
              <w:t xml:space="preserve"> Le partenariat avec </w:t>
            </w:r>
            <w:r w:rsidR="009B795B" w:rsidRPr="009B795B">
              <w:rPr>
                <w:rFonts w:ascii="Arial" w:hAnsi="Arial" w:cs="Arial"/>
                <w:sz w:val="24"/>
                <w:szCs w:val="24"/>
              </w:rPr>
              <w:t xml:space="preserve">Avignon Université </w:t>
            </w:r>
            <w:r w:rsidR="009B795B">
              <w:rPr>
                <w:rFonts w:ascii="Arial" w:hAnsi="Arial" w:cs="Arial"/>
                <w:sz w:val="24"/>
                <w:szCs w:val="24"/>
              </w:rPr>
              <w:t>f</w:t>
            </w:r>
            <w:r w:rsidR="009B795B" w:rsidRPr="009B795B">
              <w:rPr>
                <w:rFonts w:ascii="Arial" w:hAnsi="Arial" w:cs="Arial"/>
                <w:sz w:val="24"/>
                <w:szCs w:val="24"/>
              </w:rPr>
              <w:t>avoris</w:t>
            </w:r>
            <w:r w:rsidR="009B795B">
              <w:rPr>
                <w:rFonts w:ascii="Arial" w:hAnsi="Arial" w:cs="Arial"/>
                <w:sz w:val="24"/>
                <w:szCs w:val="24"/>
              </w:rPr>
              <w:t>a</w:t>
            </w:r>
            <w:r w:rsidR="009B795B" w:rsidRPr="009B795B">
              <w:rPr>
                <w:rFonts w:ascii="Arial" w:hAnsi="Arial" w:cs="Arial"/>
                <w:sz w:val="24"/>
                <w:szCs w:val="24"/>
              </w:rPr>
              <w:t xml:space="preserve"> la mise en perspective théorique des expérimentations conduites par l’ESAA</w:t>
            </w:r>
          </w:p>
          <w:p w14:paraId="384F59A8" w14:textId="77777777" w:rsidR="003B7709" w:rsidRPr="004D4EB0" w:rsidRDefault="003B7709" w:rsidP="004D4EB0">
            <w:pPr>
              <w:pStyle w:val="En-tte"/>
              <w:tabs>
                <w:tab w:val="clear" w:pos="4536"/>
                <w:tab w:val="clear" w:pos="9072"/>
              </w:tabs>
              <w:spacing w:line="288" w:lineRule="exact"/>
              <w:jc w:val="both"/>
              <w:rPr>
                <w:rFonts w:ascii="Arial" w:hAnsi="Arial" w:cs="Arial"/>
                <w:sz w:val="24"/>
                <w:szCs w:val="24"/>
              </w:rPr>
            </w:pPr>
          </w:p>
          <w:p w14:paraId="21217CC9" w14:textId="0CA5894B" w:rsidR="00747F1A" w:rsidRPr="00336A36" w:rsidRDefault="00ED24CE" w:rsidP="004D4EB0">
            <w:pPr>
              <w:pStyle w:val="En-tte"/>
              <w:tabs>
                <w:tab w:val="clear" w:pos="4536"/>
                <w:tab w:val="clear" w:pos="9072"/>
              </w:tabs>
              <w:spacing w:line="288" w:lineRule="exact"/>
              <w:jc w:val="both"/>
              <w:rPr>
                <w:rFonts w:ascii="Arial" w:hAnsi="Arial" w:cs="Arial"/>
              </w:rPr>
            </w:pPr>
            <w:r w:rsidRPr="00336A36">
              <w:rPr>
                <w:rFonts w:ascii="Arial" w:hAnsi="Arial" w:cs="Arial"/>
                <w:i/>
                <w:highlight w:val="cyan"/>
              </w:rPr>
              <w:t>250 mots max.</w:t>
            </w:r>
          </w:p>
          <w:p w14:paraId="1CBCDE93" w14:textId="77777777" w:rsidR="00747F1A" w:rsidRPr="00915DE0" w:rsidRDefault="00747F1A" w:rsidP="00C34FBC">
            <w:pPr>
              <w:pStyle w:val="En-tte"/>
              <w:tabs>
                <w:tab w:val="clear" w:pos="4536"/>
                <w:tab w:val="clear" w:pos="9072"/>
              </w:tabs>
              <w:spacing w:line="288" w:lineRule="exact"/>
              <w:rPr>
                <w:rFonts w:ascii="Arial" w:hAnsi="Arial" w:cs="Arial"/>
                <w:b/>
                <w:i/>
                <w:sz w:val="24"/>
                <w:szCs w:val="24"/>
                <w:u w:val="single"/>
              </w:rPr>
            </w:pPr>
          </w:p>
          <w:p w14:paraId="14B35FAF" w14:textId="707C821E" w:rsidR="00747F1A" w:rsidRPr="00915DE0" w:rsidRDefault="00747F1A" w:rsidP="00C34FBC">
            <w:pPr>
              <w:pStyle w:val="En-tte"/>
              <w:tabs>
                <w:tab w:val="clear" w:pos="4536"/>
                <w:tab w:val="clear" w:pos="9072"/>
              </w:tabs>
              <w:spacing w:line="288" w:lineRule="exact"/>
              <w:rPr>
                <w:rFonts w:ascii="Arial" w:hAnsi="Arial" w:cs="Arial"/>
              </w:rPr>
            </w:pPr>
            <w:r w:rsidRPr="00915DE0">
              <w:rPr>
                <w:rFonts w:ascii="Arial" w:hAnsi="Arial" w:cs="Arial"/>
                <w:b/>
                <w:sz w:val="24"/>
                <w:szCs w:val="24"/>
              </w:rPr>
              <w:t xml:space="preserve">Le projet précédent a-t-il fait l’objet d’un financement du </w:t>
            </w:r>
            <w:r w:rsidR="00882733">
              <w:rPr>
                <w:rFonts w:ascii="Arial" w:hAnsi="Arial" w:cs="Arial"/>
                <w:b/>
                <w:sz w:val="24"/>
                <w:szCs w:val="24"/>
              </w:rPr>
              <w:t>m</w:t>
            </w:r>
            <w:r w:rsidRPr="00915DE0">
              <w:rPr>
                <w:rFonts w:ascii="Arial" w:hAnsi="Arial" w:cs="Arial"/>
                <w:b/>
                <w:sz w:val="24"/>
                <w:szCs w:val="24"/>
              </w:rPr>
              <w:t>inistère</w:t>
            </w:r>
            <w:r w:rsidR="00882733">
              <w:rPr>
                <w:rFonts w:ascii="Arial" w:hAnsi="Arial" w:cs="Arial"/>
                <w:b/>
                <w:sz w:val="24"/>
                <w:szCs w:val="24"/>
              </w:rPr>
              <w:t xml:space="preserve"> de la Culture</w:t>
            </w:r>
            <w:r w:rsidRPr="00915DE0">
              <w:rPr>
                <w:rFonts w:ascii="Arial" w:hAnsi="Arial" w:cs="Arial"/>
                <w:b/>
                <w:sz w:val="24"/>
                <w:szCs w:val="24"/>
              </w:rPr>
              <w:t xml:space="preserve"> ?</w:t>
            </w:r>
          </w:p>
          <w:p w14:paraId="406A6B7B" w14:textId="77777777" w:rsidR="00747F1A" w:rsidRDefault="00747F1A" w:rsidP="00C34FBC">
            <w:pPr>
              <w:pStyle w:val="En-tte"/>
              <w:tabs>
                <w:tab w:val="clear" w:pos="4536"/>
                <w:tab w:val="clear" w:pos="9072"/>
              </w:tabs>
              <w:spacing w:line="288" w:lineRule="exact"/>
              <w:rPr>
                <w:rStyle w:val="Policepardfaut1"/>
                <w:rFonts w:ascii="Arial" w:eastAsia="Lucida Sans Unicode" w:hAnsi="Arial" w:cs="Arial"/>
              </w:rPr>
            </w:pPr>
          </w:p>
          <w:p w14:paraId="4DAA1C48" w14:textId="77777777" w:rsidR="00ED24CE" w:rsidRPr="00ED24CE" w:rsidRDefault="00ED24CE" w:rsidP="00C34FBC">
            <w:pPr>
              <w:pStyle w:val="En-tte"/>
              <w:tabs>
                <w:tab w:val="clear" w:pos="4536"/>
                <w:tab w:val="clear" w:pos="9072"/>
              </w:tabs>
              <w:spacing w:line="288" w:lineRule="exact"/>
              <w:rPr>
                <w:rStyle w:val="Policepardfaut1"/>
                <w:rFonts w:ascii="Arial" w:eastAsia="Lucida Sans Unicode" w:hAnsi="Arial" w:cs="Arial"/>
                <w:sz w:val="24"/>
              </w:rPr>
            </w:pPr>
            <w:r w:rsidRPr="004359D8">
              <w:rPr>
                <w:rStyle w:val="Policepardfaut1"/>
                <w:rFonts w:ascii="Arial" w:eastAsia="Lucida Sans Unicode" w:hAnsi="Arial" w:cs="Arial"/>
                <w:strike/>
                <w:sz w:val="24"/>
              </w:rPr>
              <w:t xml:space="preserve">Oui </w:t>
            </w:r>
            <w:r w:rsidRPr="00ED24CE">
              <w:rPr>
                <w:rStyle w:val="Policepardfaut1"/>
                <w:rFonts w:ascii="Arial" w:eastAsia="Lucida Sans Unicode" w:hAnsi="Arial" w:cs="Arial"/>
                <w:sz w:val="24"/>
              </w:rPr>
              <w:t xml:space="preserve">/ Non </w:t>
            </w:r>
            <w:r w:rsidRPr="00336A36">
              <w:rPr>
                <w:rStyle w:val="Policepardfaut1"/>
                <w:rFonts w:ascii="Arial" w:eastAsia="Lucida Sans Unicode" w:hAnsi="Arial" w:cs="Arial"/>
                <w:i/>
                <w:highlight w:val="cyan"/>
              </w:rPr>
              <w:t>(rayer la mention inutile)</w:t>
            </w:r>
          </w:p>
          <w:p w14:paraId="120BE4C1" w14:textId="77777777" w:rsidR="00ED24CE" w:rsidRPr="00915DE0" w:rsidRDefault="00ED24CE" w:rsidP="00C34FBC">
            <w:pPr>
              <w:pStyle w:val="En-tte"/>
              <w:tabs>
                <w:tab w:val="clear" w:pos="4536"/>
                <w:tab w:val="clear" w:pos="9072"/>
              </w:tabs>
              <w:spacing w:line="288" w:lineRule="exact"/>
              <w:rPr>
                <w:rFonts w:ascii="Arial" w:hAnsi="Arial" w:cs="Arial"/>
                <w:b/>
                <w:sz w:val="24"/>
                <w:szCs w:val="24"/>
              </w:rPr>
            </w:pPr>
          </w:p>
          <w:p w14:paraId="6D53777C" w14:textId="77777777" w:rsidR="00747F1A" w:rsidRPr="00915DE0" w:rsidRDefault="00747F1A" w:rsidP="00C34FBC">
            <w:pPr>
              <w:jc w:val="both"/>
              <w:rPr>
                <w:rFonts w:ascii="Arial" w:hAnsi="Arial" w:cs="Arial"/>
              </w:rPr>
            </w:pPr>
            <w:r w:rsidRPr="00915DE0">
              <w:rPr>
                <w:rFonts w:ascii="Arial" w:hAnsi="Arial" w:cs="Arial"/>
                <w:b/>
                <w:sz w:val="24"/>
                <w:szCs w:val="24"/>
              </w:rPr>
              <w:t>Si oui, dans quel cadre (dispositif, année, montant de financement) ?</w:t>
            </w:r>
          </w:p>
          <w:p w14:paraId="361BB2CE" w14:textId="77777777" w:rsidR="00747F1A" w:rsidRPr="00915DE0" w:rsidRDefault="00747F1A" w:rsidP="00C34FBC">
            <w:pPr>
              <w:jc w:val="both"/>
              <w:rPr>
                <w:rFonts w:ascii="Arial" w:hAnsi="Arial" w:cs="Arial"/>
                <w:b/>
                <w:sz w:val="24"/>
                <w:szCs w:val="24"/>
              </w:rPr>
            </w:pPr>
          </w:p>
        </w:tc>
      </w:tr>
      <w:tr w:rsidR="004D4EB0" w:rsidRPr="00915DE0" w14:paraId="33CACE75" w14:textId="77777777" w:rsidTr="00DC3913">
        <w:trPr>
          <w:jc w:val="center"/>
        </w:trPr>
        <w:tc>
          <w:tcPr>
            <w:tcW w:w="9504" w:type="dxa"/>
            <w:tcBorders>
              <w:top w:val="single" w:sz="4" w:space="0" w:color="000000"/>
              <w:left w:val="single" w:sz="4" w:space="0" w:color="000000"/>
              <w:bottom w:val="single" w:sz="4" w:space="0" w:color="000000"/>
              <w:right w:val="single" w:sz="4" w:space="0" w:color="000000"/>
            </w:tcBorders>
          </w:tcPr>
          <w:p w14:paraId="3CDE3602" w14:textId="77777777" w:rsidR="004D4EB0" w:rsidRPr="00915DE0" w:rsidRDefault="004D4EB0" w:rsidP="00C34FBC">
            <w:pPr>
              <w:pStyle w:val="En-tte"/>
              <w:tabs>
                <w:tab w:val="clear" w:pos="4536"/>
                <w:tab w:val="clear" w:pos="9072"/>
              </w:tabs>
              <w:spacing w:line="288" w:lineRule="exact"/>
              <w:jc w:val="both"/>
              <w:rPr>
                <w:rFonts w:ascii="Arial" w:hAnsi="Arial" w:cs="Arial"/>
                <w:b/>
                <w:sz w:val="24"/>
                <w:szCs w:val="24"/>
              </w:rPr>
            </w:pPr>
          </w:p>
        </w:tc>
      </w:tr>
    </w:tbl>
    <w:p w14:paraId="30177FD6" w14:textId="77777777" w:rsidR="00747F1A" w:rsidRPr="00915DE0" w:rsidRDefault="00747F1A">
      <w:pPr>
        <w:pStyle w:val="En-tte"/>
        <w:tabs>
          <w:tab w:val="clear" w:pos="4536"/>
          <w:tab w:val="clear" w:pos="9072"/>
        </w:tabs>
        <w:spacing w:line="288" w:lineRule="exact"/>
        <w:rPr>
          <w:rFonts w:ascii="Arial" w:hAnsi="Arial" w:cs="Arial"/>
          <w:sz w:val="24"/>
        </w:rPr>
      </w:pPr>
    </w:p>
    <w:p w14:paraId="109000F3" w14:textId="77777777" w:rsidR="002F14D3" w:rsidRPr="00915DE0" w:rsidRDefault="002F14D3">
      <w:pPr>
        <w:pStyle w:val="En-tte"/>
        <w:tabs>
          <w:tab w:val="clear" w:pos="4536"/>
          <w:tab w:val="clear" w:pos="9072"/>
        </w:tabs>
        <w:spacing w:line="288" w:lineRule="exact"/>
        <w:rPr>
          <w:rFonts w:ascii="Arial" w:hAnsi="Arial" w:cs="Arial"/>
          <w:sz w:val="24"/>
        </w:rPr>
      </w:pPr>
    </w:p>
    <w:tbl>
      <w:tblPr>
        <w:tblW w:w="0" w:type="auto"/>
        <w:jc w:val="center"/>
        <w:tblLayout w:type="fixed"/>
        <w:tblLook w:val="0000" w:firstRow="0" w:lastRow="0" w:firstColumn="0" w:lastColumn="0" w:noHBand="0" w:noVBand="0"/>
      </w:tblPr>
      <w:tblGrid>
        <w:gridCol w:w="9524"/>
      </w:tblGrid>
      <w:tr w:rsidR="002F14D3" w:rsidRPr="00915DE0" w14:paraId="15CFB8C4" w14:textId="77777777" w:rsidTr="00ED24CE">
        <w:trPr>
          <w:jc w:val="center"/>
        </w:trPr>
        <w:tc>
          <w:tcPr>
            <w:tcW w:w="9524" w:type="dxa"/>
            <w:tcBorders>
              <w:top w:val="single" w:sz="4" w:space="0" w:color="000000"/>
              <w:left w:val="single" w:sz="4" w:space="0" w:color="000000"/>
              <w:bottom w:val="single" w:sz="4" w:space="0" w:color="000000"/>
              <w:right w:val="single" w:sz="4" w:space="0" w:color="000000"/>
            </w:tcBorders>
            <w:shd w:val="clear" w:color="auto" w:fill="D0CECE"/>
          </w:tcPr>
          <w:p w14:paraId="7F811356" w14:textId="77777777" w:rsidR="002F14D3" w:rsidRPr="00915DE0" w:rsidRDefault="00747F1A">
            <w:pPr>
              <w:jc w:val="center"/>
              <w:rPr>
                <w:rFonts w:ascii="Arial" w:hAnsi="Arial" w:cs="Arial"/>
              </w:rPr>
            </w:pPr>
            <w:r w:rsidRPr="00915DE0">
              <w:rPr>
                <w:rFonts w:ascii="Arial" w:hAnsi="Arial" w:cs="Arial"/>
                <w:b/>
                <w:sz w:val="24"/>
                <w:szCs w:val="24"/>
              </w:rPr>
              <w:t>Date et signature du représentant de l’établissement demandeur</w:t>
            </w:r>
          </w:p>
        </w:tc>
      </w:tr>
      <w:tr w:rsidR="002F14D3" w:rsidRPr="00915DE0" w14:paraId="3147B9DE" w14:textId="77777777" w:rsidTr="00BD2641">
        <w:trPr>
          <w:trHeight w:val="4037"/>
          <w:jc w:val="center"/>
        </w:trPr>
        <w:tc>
          <w:tcPr>
            <w:tcW w:w="9524" w:type="dxa"/>
            <w:tcBorders>
              <w:top w:val="single" w:sz="4" w:space="0" w:color="000000"/>
              <w:left w:val="single" w:sz="4" w:space="0" w:color="000000"/>
              <w:bottom w:val="single" w:sz="4" w:space="0" w:color="000000"/>
              <w:right w:val="single" w:sz="4" w:space="0" w:color="000000"/>
            </w:tcBorders>
          </w:tcPr>
          <w:p w14:paraId="5CEFE7AE" w14:textId="77777777" w:rsidR="002F14D3" w:rsidRPr="00DA328D" w:rsidRDefault="00747F1A">
            <w:pPr>
              <w:pStyle w:val="En-tte"/>
              <w:tabs>
                <w:tab w:val="clear" w:pos="4536"/>
                <w:tab w:val="clear" w:pos="9072"/>
              </w:tabs>
              <w:spacing w:line="288" w:lineRule="exact"/>
              <w:rPr>
                <w:rFonts w:ascii="Arial" w:hAnsi="Arial" w:cs="Arial"/>
              </w:rPr>
            </w:pPr>
            <w:r w:rsidRPr="00DA328D">
              <w:rPr>
                <w:rFonts w:ascii="Arial" w:hAnsi="Arial" w:cs="Arial"/>
                <w:i/>
              </w:rPr>
              <w:t>Préciser les nom et qualité de la personne juridiquement habilitée</w:t>
            </w:r>
          </w:p>
          <w:p w14:paraId="694FD923" w14:textId="04DB8546" w:rsidR="00DA328D" w:rsidRDefault="00DA328D">
            <w:pPr>
              <w:pStyle w:val="En-tte"/>
              <w:tabs>
                <w:tab w:val="clear" w:pos="4536"/>
                <w:tab w:val="clear" w:pos="9072"/>
              </w:tabs>
              <w:spacing w:line="288" w:lineRule="exact"/>
              <w:rPr>
                <w:rFonts w:ascii="Arial" w:hAnsi="Arial" w:cs="Arial"/>
                <w:sz w:val="24"/>
              </w:rPr>
            </w:pPr>
            <w:r>
              <w:rPr>
                <w:rFonts w:ascii="Arial" w:hAnsi="Arial" w:cs="Arial"/>
                <w:sz w:val="24"/>
              </w:rPr>
              <w:t xml:space="preserve">M. </w:t>
            </w:r>
            <w:r w:rsidR="002E428B">
              <w:rPr>
                <w:rFonts w:ascii="Arial" w:hAnsi="Arial" w:cs="Arial"/>
                <w:sz w:val="24"/>
              </w:rPr>
              <w:t>Benoit Broisat</w:t>
            </w:r>
            <w:r>
              <w:rPr>
                <w:rFonts w:ascii="Arial" w:hAnsi="Arial" w:cs="Arial"/>
                <w:sz w:val="24"/>
              </w:rPr>
              <w:t>, président de l’EPCC ESAA</w:t>
            </w:r>
            <w:r w:rsidR="002E428B">
              <w:rPr>
                <w:rFonts w:ascii="Arial" w:hAnsi="Arial" w:cs="Arial"/>
                <w:sz w:val="24"/>
              </w:rPr>
              <w:t>, à</w:t>
            </w:r>
            <w:r>
              <w:rPr>
                <w:rFonts w:ascii="Arial" w:hAnsi="Arial" w:cs="Arial"/>
                <w:sz w:val="24"/>
              </w:rPr>
              <w:t xml:space="preserve"> Avignon le 9 mai 2026</w:t>
            </w:r>
          </w:p>
          <w:p w14:paraId="275D8274" w14:textId="77777777" w:rsidR="00DA328D" w:rsidRDefault="00DA328D">
            <w:pPr>
              <w:pStyle w:val="En-tte"/>
              <w:tabs>
                <w:tab w:val="clear" w:pos="4536"/>
                <w:tab w:val="clear" w:pos="9072"/>
              </w:tabs>
              <w:spacing w:line="288" w:lineRule="exact"/>
              <w:rPr>
                <w:rFonts w:ascii="Arial" w:hAnsi="Arial" w:cs="Arial"/>
                <w:sz w:val="24"/>
              </w:rPr>
            </w:pPr>
          </w:p>
          <w:p w14:paraId="4F4B3CEE" w14:textId="77777777" w:rsidR="00DA328D" w:rsidRDefault="00DA328D">
            <w:pPr>
              <w:pStyle w:val="En-tte"/>
              <w:tabs>
                <w:tab w:val="clear" w:pos="4536"/>
                <w:tab w:val="clear" w:pos="9072"/>
              </w:tabs>
              <w:spacing w:line="288" w:lineRule="exact"/>
              <w:rPr>
                <w:rFonts w:ascii="Arial" w:hAnsi="Arial" w:cs="Arial"/>
                <w:sz w:val="24"/>
              </w:rPr>
            </w:pPr>
          </w:p>
          <w:p w14:paraId="230DE88D" w14:textId="77777777" w:rsidR="00DA328D" w:rsidRDefault="00DA328D">
            <w:pPr>
              <w:pStyle w:val="En-tte"/>
              <w:tabs>
                <w:tab w:val="clear" w:pos="4536"/>
                <w:tab w:val="clear" w:pos="9072"/>
              </w:tabs>
              <w:spacing w:line="288" w:lineRule="exact"/>
              <w:rPr>
                <w:rFonts w:ascii="Arial" w:hAnsi="Arial" w:cs="Arial"/>
                <w:sz w:val="24"/>
              </w:rPr>
            </w:pPr>
          </w:p>
          <w:p w14:paraId="5FB21E76" w14:textId="779E7109" w:rsidR="00DA328D" w:rsidRDefault="00DA328D">
            <w:pPr>
              <w:pStyle w:val="En-tte"/>
              <w:tabs>
                <w:tab w:val="clear" w:pos="4536"/>
                <w:tab w:val="clear" w:pos="9072"/>
              </w:tabs>
              <w:spacing w:line="288" w:lineRule="exact"/>
              <w:rPr>
                <w:rFonts w:ascii="Arial" w:hAnsi="Arial" w:cs="Arial"/>
                <w:sz w:val="24"/>
              </w:rPr>
            </w:pPr>
          </w:p>
          <w:p w14:paraId="68C71A72" w14:textId="154C4313" w:rsidR="0059518A" w:rsidRDefault="0059518A" w:rsidP="0059518A">
            <w:pPr>
              <w:pStyle w:val="En-tte"/>
              <w:tabs>
                <w:tab w:val="clear" w:pos="4536"/>
                <w:tab w:val="clear" w:pos="9072"/>
              </w:tabs>
              <w:spacing w:line="288" w:lineRule="exact"/>
              <w:jc w:val="right"/>
              <w:rPr>
                <w:rFonts w:ascii="Arial" w:hAnsi="Arial" w:cs="Arial"/>
                <w:sz w:val="24"/>
              </w:rPr>
            </w:pPr>
          </w:p>
          <w:p w14:paraId="10AAB8A1" w14:textId="77777777" w:rsidR="0059518A" w:rsidRDefault="0059518A">
            <w:pPr>
              <w:pStyle w:val="En-tte"/>
              <w:tabs>
                <w:tab w:val="clear" w:pos="4536"/>
                <w:tab w:val="clear" w:pos="9072"/>
              </w:tabs>
              <w:spacing w:line="288" w:lineRule="exact"/>
              <w:rPr>
                <w:rFonts w:ascii="Arial" w:hAnsi="Arial" w:cs="Arial"/>
                <w:sz w:val="24"/>
              </w:rPr>
            </w:pPr>
          </w:p>
          <w:p w14:paraId="5A9288B0" w14:textId="15D9B2D7" w:rsidR="0059518A" w:rsidRDefault="0059518A" w:rsidP="00BD2641">
            <w:pPr>
              <w:pStyle w:val="En-tte"/>
              <w:tabs>
                <w:tab w:val="clear" w:pos="4536"/>
                <w:tab w:val="clear" w:pos="9072"/>
              </w:tabs>
              <w:spacing w:line="288" w:lineRule="exact"/>
              <w:jc w:val="right"/>
              <w:rPr>
                <w:rFonts w:ascii="Arial" w:hAnsi="Arial" w:cs="Arial"/>
                <w:sz w:val="24"/>
              </w:rPr>
            </w:pPr>
          </w:p>
          <w:p w14:paraId="7A97EC0D" w14:textId="2A88089D" w:rsidR="00DA328D" w:rsidRPr="00915DE0" w:rsidRDefault="00BD2641">
            <w:pPr>
              <w:pStyle w:val="En-tte"/>
              <w:tabs>
                <w:tab w:val="clear" w:pos="4536"/>
                <w:tab w:val="clear" w:pos="9072"/>
              </w:tabs>
              <w:spacing w:line="288" w:lineRule="exact"/>
              <w:rPr>
                <w:rFonts w:ascii="Arial" w:hAnsi="Arial" w:cs="Arial"/>
                <w:sz w:val="24"/>
              </w:rPr>
            </w:pPr>
            <w:r>
              <w:rPr>
                <w:rFonts w:ascii="Arial" w:hAnsi="Arial" w:cs="Arial"/>
                <w:noProof/>
                <w:sz w:val="24"/>
              </w:rPr>
              <w:drawing>
                <wp:inline distT="0" distB="0" distL="0" distR="0" wp14:anchorId="3FBF486D" wp14:editId="40BAAED8">
                  <wp:extent cx="2680451" cy="1273215"/>
                  <wp:effectExtent l="0" t="0" r="0" b="0"/>
                  <wp:docPr id="1841432874" name="Image 5" descr="Une image contenant croquis, écriture manuscrite, calli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32874" name="Image 5" descr="Une image contenant croquis, écriture manuscrite, calligraphi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4466" cy="1308372"/>
                          </a:xfrm>
                          <a:prstGeom prst="rect">
                            <a:avLst/>
                          </a:prstGeom>
                        </pic:spPr>
                      </pic:pic>
                    </a:graphicData>
                  </a:graphic>
                </wp:inline>
              </w:drawing>
            </w:r>
          </w:p>
        </w:tc>
      </w:tr>
    </w:tbl>
    <w:p w14:paraId="308FB7D6" w14:textId="77777777" w:rsidR="00882733" w:rsidRDefault="00882733" w:rsidP="00DA328D">
      <w:pPr>
        <w:pStyle w:val="Textbody"/>
        <w:rPr>
          <w:rStyle w:val="Policepardfaut1"/>
          <w:rFonts w:ascii="Arial" w:hAnsi="Arial" w:cs="Arial"/>
          <w:b/>
          <w:bCs/>
          <w:lang w:val="fr-FR"/>
        </w:rPr>
      </w:pPr>
    </w:p>
    <w:p w14:paraId="060BE15D" w14:textId="77777777" w:rsidR="00BD2641" w:rsidRDefault="00BD2641" w:rsidP="00DA328D">
      <w:pPr>
        <w:pStyle w:val="Textbody"/>
        <w:rPr>
          <w:rStyle w:val="Policepardfaut1"/>
          <w:rFonts w:ascii="Arial" w:hAnsi="Arial" w:cs="Arial"/>
          <w:b/>
          <w:bCs/>
          <w:lang w:val="fr-FR"/>
        </w:rPr>
      </w:pPr>
    </w:p>
    <w:p w14:paraId="4A9ABC31" w14:textId="77777777" w:rsidR="00BD2641" w:rsidRDefault="00BD2641" w:rsidP="00DA328D">
      <w:pPr>
        <w:pStyle w:val="Textbody"/>
        <w:rPr>
          <w:rStyle w:val="Policepardfaut1"/>
          <w:rFonts w:ascii="Arial" w:hAnsi="Arial" w:cs="Arial"/>
          <w:b/>
          <w:bCs/>
          <w:lang w:val="fr-FR"/>
        </w:rPr>
      </w:pPr>
    </w:p>
    <w:p w14:paraId="0613FA4E" w14:textId="77777777" w:rsidR="00BD2641" w:rsidRDefault="00BD2641" w:rsidP="00DA328D">
      <w:pPr>
        <w:pStyle w:val="Textbody"/>
        <w:rPr>
          <w:rStyle w:val="Policepardfaut1"/>
          <w:rFonts w:ascii="Arial" w:hAnsi="Arial" w:cs="Arial"/>
          <w:b/>
          <w:bCs/>
          <w:lang w:val="fr-FR"/>
        </w:rPr>
      </w:pPr>
    </w:p>
    <w:p w14:paraId="1D2C1C0A" w14:textId="77777777" w:rsidR="00BD2641" w:rsidRDefault="00BD2641" w:rsidP="00DA328D">
      <w:pPr>
        <w:pStyle w:val="Textbody"/>
        <w:rPr>
          <w:rStyle w:val="Policepardfaut1"/>
          <w:rFonts w:ascii="Arial" w:hAnsi="Arial" w:cs="Arial"/>
          <w:b/>
          <w:bCs/>
          <w:lang w:val="fr-FR"/>
        </w:rPr>
      </w:pPr>
    </w:p>
    <w:p w14:paraId="68081C1C" w14:textId="77777777" w:rsidR="00BD2641" w:rsidRDefault="00BD2641" w:rsidP="00DA328D">
      <w:pPr>
        <w:pStyle w:val="Textbody"/>
        <w:rPr>
          <w:rStyle w:val="Policepardfaut1"/>
          <w:rFonts w:ascii="Arial" w:hAnsi="Arial" w:cs="Arial"/>
          <w:b/>
          <w:bCs/>
          <w:lang w:val="fr-FR"/>
        </w:rPr>
      </w:pPr>
    </w:p>
    <w:p w14:paraId="077AF7FB" w14:textId="77777777" w:rsidR="00BD2641" w:rsidRDefault="00BD2641" w:rsidP="00DA328D">
      <w:pPr>
        <w:pStyle w:val="Textbody"/>
        <w:rPr>
          <w:rStyle w:val="Policepardfaut1"/>
          <w:rFonts w:ascii="Arial" w:hAnsi="Arial" w:cs="Arial"/>
          <w:b/>
          <w:bCs/>
          <w:lang w:val="fr-FR"/>
        </w:rPr>
      </w:pPr>
    </w:p>
    <w:p w14:paraId="65484329" w14:textId="77777777" w:rsidR="00BD2641" w:rsidRDefault="00BD2641" w:rsidP="00DA328D">
      <w:pPr>
        <w:pStyle w:val="Textbody"/>
        <w:rPr>
          <w:rStyle w:val="Policepardfaut1"/>
          <w:rFonts w:ascii="Arial" w:hAnsi="Arial" w:cs="Arial"/>
          <w:b/>
          <w:bCs/>
          <w:lang w:val="fr-FR"/>
        </w:rPr>
      </w:pPr>
    </w:p>
    <w:p w14:paraId="2052AF53" w14:textId="77777777" w:rsidR="00BD2641" w:rsidRDefault="00BD2641" w:rsidP="00DA328D">
      <w:pPr>
        <w:pStyle w:val="Textbody"/>
        <w:rPr>
          <w:rStyle w:val="Policepardfaut1"/>
          <w:rFonts w:ascii="Arial" w:hAnsi="Arial" w:cs="Arial"/>
          <w:b/>
          <w:bCs/>
          <w:lang w:val="fr-FR"/>
        </w:rPr>
      </w:pPr>
    </w:p>
    <w:p w14:paraId="2B88B0CF" w14:textId="77777777" w:rsidR="00BD2641" w:rsidRDefault="00BD2641" w:rsidP="00DA328D">
      <w:pPr>
        <w:pStyle w:val="Textbody"/>
        <w:rPr>
          <w:rStyle w:val="Policepardfaut1"/>
          <w:rFonts w:ascii="Arial" w:hAnsi="Arial" w:cs="Arial"/>
          <w:b/>
          <w:bCs/>
          <w:lang w:val="fr-FR"/>
        </w:rPr>
      </w:pPr>
    </w:p>
    <w:p w14:paraId="62A003BB" w14:textId="77777777" w:rsidR="00BD2641" w:rsidRDefault="00BD2641" w:rsidP="00DA328D">
      <w:pPr>
        <w:pStyle w:val="Textbody"/>
        <w:rPr>
          <w:rStyle w:val="Policepardfaut1"/>
          <w:rFonts w:ascii="Arial" w:hAnsi="Arial" w:cs="Arial"/>
          <w:b/>
          <w:bCs/>
          <w:lang w:val="fr-FR"/>
        </w:rPr>
      </w:pPr>
    </w:p>
    <w:p w14:paraId="597DF586" w14:textId="77777777" w:rsidR="00BD2641" w:rsidRDefault="00BD2641" w:rsidP="00DA328D">
      <w:pPr>
        <w:pStyle w:val="Textbody"/>
        <w:rPr>
          <w:rStyle w:val="Policepardfaut1"/>
          <w:rFonts w:ascii="Arial" w:hAnsi="Arial" w:cs="Arial"/>
          <w:b/>
          <w:bCs/>
          <w:lang w:val="fr-FR"/>
        </w:rPr>
      </w:pPr>
    </w:p>
    <w:p w14:paraId="65D876FF" w14:textId="77777777" w:rsidR="00BD2641" w:rsidRDefault="00BD2641" w:rsidP="00DA328D">
      <w:pPr>
        <w:pStyle w:val="Textbody"/>
        <w:rPr>
          <w:rStyle w:val="Policepardfaut1"/>
          <w:rFonts w:ascii="Arial" w:hAnsi="Arial" w:cs="Arial"/>
          <w:b/>
          <w:bCs/>
          <w:lang w:val="fr-FR"/>
        </w:rPr>
      </w:pPr>
    </w:p>
    <w:p w14:paraId="62F31AE9" w14:textId="77777777" w:rsidR="00BD2641" w:rsidRDefault="00BD2641" w:rsidP="00DA328D">
      <w:pPr>
        <w:pStyle w:val="Textbody"/>
        <w:rPr>
          <w:rStyle w:val="Policepardfaut1"/>
          <w:rFonts w:ascii="Arial" w:hAnsi="Arial" w:cs="Arial"/>
          <w:b/>
          <w:bCs/>
          <w:lang w:val="fr-FR"/>
        </w:rPr>
      </w:pPr>
    </w:p>
    <w:p w14:paraId="26634509" w14:textId="77777777" w:rsidR="00BD2641" w:rsidRDefault="00BD2641" w:rsidP="00DA328D">
      <w:pPr>
        <w:pStyle w:val="Textbody"/>
        <w:rPr>
          <w:rStyle w:val="Policepardfaut1"/>
          <w:rFonts w:ascii="Arial" w:hAnsi="Arial" w:cs="Arial"/>
          <w:b/>
          <w:bCs/>
          <w:lang w:val="fr-FR"/>
        </w:rPr>
      </w:pPr>
    </w:p>
    <w:p w14:paraId="71C7EDB2" w14:textId="77777777" w:rsidR="00BD2641" w:rsidRDefault="00BD2641" w:rsidP="00DA328D">
      <w:pPr>
        <w:pStyle w:val="Textbody"/>
        <w:rPr>
          <w:rStyle w:val="Policepardfaut1"/>
          <w:rFonts w:ascii="Arial" w:hAnsi="Arial" w:cs="Arial"/>
          <w:b/>
          <w:bCs/>
          <w:lang w:val="fr-FR"/>
        </w:rPr>
      </w:pPr>
    </w:p>
    <w:p w14:paraId="1FE37DE2" w14:textId="77777777" w:rsidR="00BD2641" w:rsidRDefault="00BD2641" w:rsidP="00DA328D">
      <w:pPr>
        <w:pStyle w:val="Textbody"/>
        <w:rPr>
          <w:rStyle w:val="Policepardfaut1"/>
          <w:rFonts w:ascii="Arial" w:hAnsi="Arial" w:cs="Arial"/>
          <w:b/>
          <w:bCs/>
          <w:lang w:val="fr-FR"/>
        </w:rPr>
      </w:pPr>
    </w:p>
    <w:p w14:paraId="255167BD" w14:textId="77777777" w:rsidR="00BD2641" w:rsidRDefault="00BD2641" w:rsidP="00DA328D">
      <w:pPr>
        <w:pStyle w:val="Textbody"/>
        <w:rPr>
          <w:rStyle w:val="Policepardfaut1"/>
          <w:rFonts w:ascii="Arial" w:hAnsi="Arial" w:cs="Arial"/>
          <w:b/>
          <w:bCs/>
          <w:lang w:val="fr-FR"/>
        </w:rPr>
      </w:pPr>
    </w:p>
    <w:p w14:paraId="21C85241" w14:textId="23528A48" w:rsidR="002F14D3" w:rsidRPr="00915DE0" w:rsidRDefault="00747F1A">
      <w:pPr>
        <w:pStyle w:val="Textbody"/>
        <w:jc w:val="center"/>
        <w:rPr>
          <w:rFonts w:ascii="Arial" w:hAnsi="Arial" w:cs="Arial"/>
        </w:rPr>
      </w:pPr>
      <w:r w:rsidRPr="00915DE0">
        <w:rPr>
          <w:rStyle w:val="Policepardfaut1"/>
          <w:rFonts w:ascii="Arial" w:hAnsi="Arial" w:cs="Arial"/>
          <w:b/>
          <w:bCs/>
          <w:lang w:val="fr-FR"/>
        </w:rPr>
        <w:t>FICHE RÉCAPITULATIVE DE LA DEMANDE</w:t>
      </w:r>
    </w:p>
    <w:p w14:paraId="1D083C84" w14:textId="77777777" w:rsidR="002F14D3" w:rsidRPr="00ED24CE" w:rsidRDefault="00ED24CE">
      <w:pPr>
        <w:pStyle w:val="Textbody"/>
        <w:jc w:val="center"/>
        <w:rPr>
          <w:rFonts w:ascii="Arial" w:hAnsi="Arial" w:cs="Arial"/>
          <w:sz w:val="20"/>
        </w:rPr>
      </w:pPr>
      <w:r w:rsidRPr="00ED24CE">
        <w:rPr>
          <w:rStyle w:val="Policepardfaut1"/>
          <w:rFonts w:ascii="Arial" w:hAnsi="Arial" w:cs="Arial"/>
          <w:bCs/>
          <w:i/>
          <w:sz w:val="20"/>
          <w:highlight w:val="cyan"/>
          <w:lang w:val="fr-FR"/>
        </w:rPr>
        <w:t>(</w:t>
      </w:r>
      <w:r w:rsidR="00747F1A" w:rsidRPr="00ED24CE">
        <w:rPr>
          <w:rStyle w:val="Policepardfaut1"/>
          <w:rFonts w:ascii="Arial" w:hAnsi="Arial" w:cs="Arial"/>
          <w:bCs/>
          <w:i/>
          <w:sz w:val="20"/>
          <w:highlight w:val="cyan"/>
          <w:lang w:val="fr-FR"/>
        </w:rPr>
        <w:t>cette fiche doit tenir sur une page</w:t>
      </w:r>
      <w:r w:rsidRPr="00ED24CE">
        <w:rPr>
          <w:rStyle w:val="Policepardfaut1"/>
          <w:rFonts w:ascii="Arial" w:hAnsi="Arial" w:cs="Arial"/>
          <w:bCs/>
          <w:i/>
          <w:sz w:val="20"/>
          <w:highlight w:val="cyan"/>
          <w:lang w:val="fr-FR"/>
        </w:rPr>
        <w:t>)</w:t>
      </w:r>
    </w:p>
    <w:p w14:paraId="60065092" w14:textId="77777777" w:rsidR="002F14D3" w:rsidRPr="00915DE0" w:rsidRDefault="002F14D3">
      <w:pPr>
        <w:pStyle w:val="TableContents"/>
        <w:jc w:val="center"/>
        <w:rPr>
          <w:rFonts w:ascii="Arial" w:hAnsi="Arial" w:cs="Arial"/>
          <w:i/>
          <w:lang w:val="fr-FR"/>
        </w:rPr>
      </w:pPr>
    </w:p>
    <w:tbl>
      <w:tblPr>
        <w:tblW w:w="9704" w:type="dxa"/>
        <w:jc w:val="center"/>
        <w:tblLayout w:type="fixed"/>
        <w:tblCellMar>
          <w:top w:w="55" w:type="dxa"/>
          <w:left w:w="55" w:type="dxa"/>
          <w:bottom w:w="55" w:type="dxa"/>
          <w:right w:w="55" w:type="dxa"/>
        </w:tblCellMar>
        <w:tblLook w:val="0000" w:firstRow="0" w:lastRow="0" w:firstColumn="0" w:lastColumn="0" w:noHBand="0" w:noVBand="0"/>
      </w:tblPr>
      <w:tblGrid>
        <w:gridCol w:w="9704"/>
      </w:tblGrid>
      <w:tr w:rsidR="002F14D3" w:rsidRPr="00915DE0" w14:paraId="3822C990" w14:textId="77777777" w:rsidTr="00ED24CE">
        <w:trPr>
          <w:jc w:val="center"/>
        </w:trPr>
        <w:tc>
          <w:tcPr>
            <w:tcW w:w="9704" w:type="dxa"/>
            <w:tcBorders>
              <w:top w:val="single" w:sz="4" w:space="0" w:color="000000"/>
              <w:left w:val="single" w:sz="4" w:space="0" w:color="000000"/>
              <w:bottom w:val="single" w:sz="4" w:space="0" w:color="000000"/>
              <w:right w:val="single" w:sz="4" w:space="0" w:color="000000"/>
            </w:tcBorders>
          </w:tcPr>
          <w:p w14:paraId="6D4DC8DA" w14:textId="20674784" w:rsidR="002F14D3" w:rsidRPr="00336A36" w:rsidRDefault="00747F1A">
            <w:pPr>
              <w:pStyle w:val="Standard"/>
              <w:rPr>
                <w:rFonts w:ascii="Arial" w:hAnsi="Arial" w:cs="Arial"/>
                <w:i/>
                <w:iCs/>
              </w:rPr>
            </w:pPr>
            <w:r w:rsidRPr="00915DE0">
              <w:rPr>
                <w:rFonts w:ascii="Arial" w:hAnsi="Arial" w:cs="Arial"/>
                <w:b/>
                <w:bCs/>
                <w:lang w:val="fr-FR"/>
              </w:rPr>
              <w:t>Titre du projet :</w:t>
            </w:r>
            <w:r w:rsidR="009B795B">
              <w:rPr>
                <w:rFonts w:ascii="Arial" w:hAnsi="Arial" w:cs="Arial"/>
                <w:b/>
                <w:bCs/>
                <w:lang w:val="fr-FR"/>
              </w:rPr>
              <w:t xml:space="preserve"> </w:t>
            </w:r>
            <w:proofErr w:type="spellStart"/>
            <w:r w:rsidR="00336A36" w:rsidRPr="00336A36">
              <w:rPr>
                <w:rFonts w:ascii="Arial" w:hAnsi="Arial" w:cs="Arial"/>
                <w:bCs/>
                <w:i/>
                <w:iCs/>
                <w:color w:val="000000" w:themeColor="text1"/>
              </w:rPr>
              <w:t>Permaculture</w:t>
            </w:r>
            <w:proofErr w:type="spellEnd"/>
            <w:r w:rsidR="00336A36" w:rsidRPr="00336A36">
              <w:rPr>
                <w:rFonts w:ascii="Arial" w:hAnsi="Arial" w:cs="Arial"/>
                <w:bCs/>
                <w:i/>
                <w:iCs/>
                <w:color w:val="000000" w:themeColor="text1"/>
              </w:rPr>
              <w:t xml:space="preserve"> </w:t>
            </w:r>
            <w:proofErr w:type="spellStart"/>
            <w:r w:rsidR="00336A36" w:rsidRPr="00336A36">
              <w:rPr>
                <w:rFonts w:ascii="Arial" w:hAnsi="Arial" w:cs="Arial"/>
                <w:bCs/>
                <w:i/>
                <w:iCs/>
                <w:color w:val="000000" w:themeColor="text1"/>
              </w:rPr>
              <w:t>relationnelle</w:t>
            </w:r>
            <w:proofErr w:type="spellEnd"/>
            <w:r w:rsidR="00336A36" w:rsidRPr="00336A36">
              <w:rPr>
                <w:rFonts w:ascii="Arial" w:hAnsi="Arial" w:cs="Arial"/>
                <w:bCs/>
                <w:i/>
                <w:iCs/>
                <w:color w:val="000000" w:themeColor="text1"/>
              </w:rPr>
              <w:t>, entre Rhône et Durance</w:t>
            </w:r>
          </w:p>
          <w:p w14:paraId="5C1F4EE7" w14:textId="77777777" w:rsidR="002F14D3" w:rsidRPr="00915DE0" w:rsidRDefault="002F14D3">
            <w:pPr>
              <w:pStyle w:val="TableContents"/>
              <w:rPr>
                <w:rFonts w:ascii="Arial" w:hAnsi="Arial" w:cs="Arial"/>
                <w:b/>
                <w:bCs/>
                <w:lang w:val="fr-FR"/>
              </w:rPr>
            </w:pPr>
          </w:p>
        </w:tc>
      </w:tr>
      <w:tr w:rsidR="002F14D3" w:rsidRPr="00915DE0" w14:paraId="7FA6B78A" w14:textId="77777777" w:rsidTr="00ED24CE">
        <w:trPr>
          <w:trHeight w:val="1011"/>
          <w:jc w:val="center"/>
        </w:trPr>
        <w:tc>
          <w:tcPr>
            <w:tcW w:w="9704" w:type="dxa"/>
            <w:tcBorders>
              <w:left w:val="single" w:sz="4" w:space="0" w:color="000000"/>
              <w:bottom w:val="single" w:sz="4" w:space="0" w:color="000000"/>
              <w:right w:val="single" w:sz="4" w:space="0" w:color="000000"/>
            </w:tcBorders>
          </w:tcPr>
          <w:p w14:paraId="299B6464" w14:textId="7E51AB33" w:rsidR="002F14D3" w:rsidRDefault="00882733">
            <w:pPr>
              <w:pStyle w:val="Standard"/>
              <w:rPr>
                <w:rFonts w:ascii="Arial" w:hAnsi="Arial" w:cs="Arial"/>
                <w:b/>
                <w:bCs/>
                <w:lang w:val="fr-FR"/>
              </w:rPr>
            </w:pPr>
            <w:r>
              <w:rPr>
                <w:rFonts w:ascii="Arial" w:hAnsi="Arial" w:cs="Arial"/>
                <w:b/>
                <w:bCs/>
                <w:lang w:val="fr-FR"/>
              </w:rPr>
              <w:t>D</w:t>
            </w:r>
            <w:r w:rsidR="00747F1A" w:rsidRPr="00915DE0">
              <w:rPr>
                <w:rFonts w:ascii="Arial" w:hAnsi="Arial" w:cs="Arial"/>
                <w:b/>
                <w:bCs/>
                <w:lang w:val="fr-FR"/>
              </w:rPr>
              <w:t>omaine(s) concerné(s) :</w:t>
            </w:r>
          </w:p>
          <w:p w14:paraId="4FE06040" w14:textId="77777777" w:rsidR="0059518A" w:rsidRDefault="0059518A">
            <w:pPr>
              <w:pStyle w:val="Standard"/>
              <w:rPr>
                <w:rFonts w:ascii="Arial" w:hAnsi="Arial" w:cs="Arial"/>
                <w:b/>
                <w:bCs/>
                <w:lang w:val="fr-FR"/>
              </w:rPr>
            </w:pPr>
          </w:p>
          <w:p w14:paraId="60A687D3" w14:textId="77777777" w:rsidR="0059518A" w:rsidRPr="0059518A" w:rsidRDefault="0059518A" w:rsidP="0059518A">
            <w:pPr>
              <w:pStyle w:val="Standard"/>
              <w:rPr>
                <w:rFonts w:ascii="Arial" w:hAnsi="Arial" w:cs="Arial"/>
              </w:rPr>
            </w:pPr>
            <w:r w:rsidRPr="0059518A">
              <w:rPr>
                <w:rFonts w:ascii="Arial" w:hAnsi="Arial" w:cs="Arial"/>
              </w:rPr>
              <w:t xml:space="preserve">Arts </w:t>
            </w:r>
            <w:proofErr w:type="spellStart"/>
            <w:r w:rsidRPr="0059518A">
              <w:rPr>
                <w:rFonts w:ascii="Arial" w:hAnsi="Arial" w:cs="Arial"/>
              </w:rPr>
              <w:t>plastiques</w:t>
            </w:r>
            <w:proofErr w:type="spellEnd"/>
            <w:r w:rsidRPr="0059518A">
              <w:rPr>
                <w:rFonts w:ascii="Arial" w:hAnsi="Arial" w:cs="Arial"/>
              </w:rPr>
              <w:t xml:space="preserve"> et recherche-</w:t>
            </w:r>
            <w:proofErr w:type="spellStart"/>
            <w:r w:rsidRPr="0059518A">
              <w:rPr>
                <w:rFonts w:ascii="Arial" w:hAnsi="Arial" w:cs="Arial"/>
              </w:rPr>
              <w:t>création</w:t>
            </w:r>
            <w:proofErr w:type="spellEnd"/>
          </w:p>
          <w:p w14:paraId="6FB58F7A" w14:textId="77777777" w:rsidR="0059518A" w:rsidRPr="0059518A" w:rsidRDefault="0059518A" w:rsidP="0059518A">
            <w:pPr>
              <w:pStyle w:val="Standard"/>
              <w:rPr>
                <w:rFonts w:ascii="Arial" w:hAnsi="Arial" w:cs="Arial"/>
              </w:rPr>
            </w:pPr>
            <w:proofErr w:type="spellStart"/>
            <w:r w:rsidRPr="0059518A">
              <w:rPr>
                <w:rFonts w:ascii="Arial" w:hAnsi="Arial" w:cs="Arial"/>
              </w:rPr>
              <w:t>Pratiques</w:t>
            </w:r>
            <w:proofErr w:type="spellEnd"/>
            <w:r w:rsidRPr="0059518A">
              <w:rPr>
                <w:rFonts w:ascii="Arial" w:hAnsi="Arial" w:cs="Arial"/>
              </w:rPr>
              <w:t xml:space="preserve"> </w:t>
            </w:r>
            <w:proofErr w:type="spellStart"/>
            <w:r w:rsidRPr="0059518A">
              <w:rPr>
                <w:rFonts w:ascii="Arial" w:hAnsi="Arial" w:cs="Arial"/>
              </w:rPr>
              <w:t>artistiques</w:t>
            </w:r>
            <w:proofErr w:type="spellEnd"/>
            <w:r w:rsidRPr="0059518A">
              <w:rPr>
                <w:rFonts w:ascii="Arial" w:hAnsi="Arial" w:cs="Arial"/>
              </w:rPr>
              <w:t xml:space="preserve"> </w:t>
            </w:r>
            <w:proofErr w:type="spellStart"/>
            <w:r w:rsidRPr="0059518A">
              <w:rPr>
                <w:rFonts w:ascii="Arial" w:hAnsi="Arial" w:cs="Arial"/>
              </w:rPr>
              <w:t>situées</w:t>
            </w:r>
            <w:proofErr w:type="spellEnd"/>
            <w:r w:rsidRPr="0059518A">
              <w:rPr>
                <w:rFonts w:ascii="Arial" w:hAnsi="Arial" w:cs="Arial"/>
              </w:rPr>
              <w:t xml:space="preserve"> et </w:t>
            </w:r>
            <w:proofErr w:type="spellStart"/>
            <w:r w:rsidRPr="0059518A">
              <w:rPr>
                <w:rFonts w:ascii="Arial" w:hAnsi="Arial" w:cs="Arial"/>
              </w:rPr>
              <w:t>art</w:t>
            </w:r>
            <w:proofErr w:type="spellEnd"/>
            <w:r w:rsidRPr="0059518A">
              <w:rPr>
                <w:rFonts w:ascii="Arial" w:hAnsi="Arial" w:cs="Arial"/>
              </w:rPr>
              <w:t xml:space="preserve"> </w:t>
            </w:r>
            <w:proofErr w:type="spellStart"/>
            <w:r w:rsidRPr="0059518A">
              <w:rPr>
                <w:rFonts w:ascii="Arial" w:hAnsi="Arial" w:cs="Arial"/>
              </w:rPr>
              <w:t>dans</w:t>
            </w:r>
            <w:proofErr w:type="spellEnd"/>
            <w:r w:rsidRPr="0059518A">
              <w:rPr>
                <w:rFonts w:ascii="Arial" w:hAnsi="Arial" w:cs="Arial"/>
              </w:rPr>
              <w:t xml:space="preserve"> </w:t>
            </w:r>
            <w:proofErr w:type="spellStart"/>
            <w:r w:rsidRPr="0059518A">
              <w:rPr>
                <w:rFonts w:ascii="Arial" w:hAnsi="Arial" w:cs="Arial"/>
              </w:rPr>
              <w:t>l'espace</w:t>
            </w:r>
            <w:proofErr w:type="spellEnd"/>
            <w:r w:rsidRPr="0059518A">
              <w:rPr>
                <w:rFonts w:ascii="Arial" w:hAnsi="Arial" w:cs="Arial"/>
              </w:rPr>
              <w:t xml:space="preserve"> </w:t>
            </w:r>
            <w:proofErr w:type="spellStart"/>
            <w:r w:rsidRPr="0059518A">
              <w:rPr>
                <w:rFonts w:ascii="Arial" w:hAnsi="Arial" w:cs="Arial"/>
              </w:rPr>
              <w:t>public</w:t>
            </w:r>
            <w:proofErr w:type="spellEnd"/>
          </w:p>
          <w:p w14:paraId="234E35C1" w14:textId="77777777" w:rsidR="0059518A" w:rsidRPr="0059518A" w:rsidRDefault="0059518A" w:rsidP="0059518A">
            <w:pPr>
              <w:pStyle w:val="Standard"/>
              <w:rPr>
                <w:rFonts w:ascii="Arial" w:hAnsi="Arial" w:cs="Arial"/>
              </w:rPr>
            </w:pPr>
            <w:proofErr w:type="spellStart"/>
            <w:r w:rsidRPr="0059518A">
              <w:rPr>
                <w:rFonts w:ascii="Arial" w:hAnsi="Arial" w:cs="Arial"/>
              </w:rPr>
              <w:t>Écologie</w:t>
            </w:r>
            <w:proofErr w:type="spellEnd"/>
            <w:r w:rsidRPr="0059518A">
              <w:rPr>
                <w:rFonts w:ascii="Arial" w:hAnsi="Arial" w:cs="Arial"/>
              </w:rPr>
              <w:t xml:space="preserve"> </w:t>
            </w:r>
            <w:proofErr w:type="spellStart"/>
            <w:r w:rsidRPr="0059518A">
              <w:rPr>
                <w:rFonts w:ascii="Arial" w:hAnsi="Arial" w:cs="Arial"/>
              </w:rPr>
              <w:t>sociale</w:t>
            </w:r>
            <w:proofErr w:type="spellEnd"/>
            <w:r w:rsidRPr="0059518A">
              <w:rPr>
                <w:rFonts w:ascii="Arial" w:hAnsi="Arial" w:cs="Arial"/>
              </w:rPr>
              <w:t xml:space="preserve"> et </w:t>
            </w:r>
            <w:proofErr w:type="spellStart"/>
            <w:r w:rsidRPr="0059518A">
              <w:rPr>
                <w:rFonts w:ascii="Arial" w:hAnsi="Arial" w:cs="Arial"/>
              </w:rPr>
              <w:t>relationnelle</w:t>
            </w:r>
            <w:proofErr w:type="spellEnd"/>
          </w:p>
          <w:p w14:paraId="0A70FF50" w14:textId="77777777" w:rsidR="0059518A" w:rsidRPr="0059518A" w:rsidRDefault="0059518A" w:rsidP="0059518A">
            <w:pPr>
              <w:pStyle w:val="Standard"/>
              <w:rPr>
                <w:rFonts w:ascii="Arial" w:hAnsi="Arial" w:cs="Arial"/>
              </w:rPr>
            </w:pPr>
            <w:proofErr w:type="spellStart"/>
            <w:r w:rsidRPr="0059518A">
              <w:rPr>
                <w:rFonts w:ascii="Arial" w:hAnsi="Arial" w:cs="Arial"/>
              </w:rPr>
              <w:t>Conservation</w:t>
            </w:r>
            <w:proofErr w:type="spellEnd"/>
            <w:r w:rsidRPr="0059518A">
              <w:rPr>
                <w:rFonts w:ascii="Arial" w:hAnsi="Arial" w:cs="Arial"/>
              </w:rPr>
              <w:t xml:space="preserve">-restauration et </w:t>
            </w:r>
            <w:proofErr w:type="spellStart"/>
            <w:r w:rsidRPr="0059518A">
              <w:rPr>
                <w:rFonts w:ascii="Arial" w:hAnsi="Arial" w:cs="Arial"/>
              </w:rPr>
              <w:t>extension</w:t>
            </w:r>
            <w:proofErr w:type="spellEnd"/>
            <w:r w:rsidRPr="0059518A">
              <w:rPr>
                <w:rFonts w:ascii="Arial" w:hAnsi="Arial" w:cs="Arial"/>
              </w:rPr>
              <w:t xml:space="preserve"> de la </w:t>
            </w:r>
            <w:proofErr w:type="spellStart"/>
            <w:r w:rsidRPr="0059518A">
              <w:rPr>
                <w:rFonts w:ascii="Arial" w:hAnsi="Arial" w:cs="Arial"/>
              </w:rPr>
              <w:t>notion</w:t>
            </w:r>
            <w:proofErr w:type="spellEnd"/>
            <w:r w:rsidRPr="0059518A">
              <w:rPr>
                <w:rFonts w:ascii="Arial" w:hAnsi="Arial" w:cs="Arial"/>
              </w:rPr>
              <w:t xml:space="preserve"> de </w:t>
            </w:r>
            <w:proofErr w:type="spellStart"/>
            <w:r w:rsidRPr="0059518A">
              <w:rPr>
                <w:rFonts w:ascii="Arial" w:hAnsi="Arial" w:cs="Arial"/>
              </w:rPr>
              <w:t>soin</w:t>
            </w:r>
            <w:proofErr w:type="spellEnd"/>
          </w:p>
          <w:p w14:paraId="2BFF5D81" w14:textId="77777777" w:rsidR="0059518A" w:rsidRPr="0059518A" w:rsidRDefault="0059518A" w:rsidP="0059518A">
            <w:pPr>
              <w:pStyle w:val="Standard"/>
              <w:rPr>
                <w:rFonts w:ascii="Arial" w:hAnsi="Arial" w:cs="Arial"/>
              </w:rPr>
            </w:pPr>
            <w:proofErr w:type="spellStart"/>
            <w:r w:rsidRPr="0059518A">
              <w:rPr>
                <w:rFonts w:ascii="Arial" w:hAnsi="Arial" w:cs="Arial"/>
              </w:rPr>
              <w:t>Pédagogies</w:t>
            </w:r>
            <w:proofErr w:type="spellEnd"/>
            <w:r w:rsidRPr="0059518A">
              <w:rPr>
                <w:rFonts w:ascii="Arial" w:hAnsi="Arial" w:cs="Arial"/>
              </w:rPr>
              <w:t xml:space="preserve"> </w:t>
            </w:r>
            <w:proofErr w:type="spellStart"/>
            <w:r w:rsidRPr="0059518A">
              <w:rPr>
                <w:rFonts w:ascii="Arial" w:hAnsi="Arial" w:cs="Arial"/>
              </w:rPr>
              <w:t>expérimentales</w:t>
            </w:r>
            <w:proofErr w:type="spellEnd"/>
            <w:r w:rsidRPr="0059518A">
              <w:rPr>
                <w:rFonts w:ascii="Arial" w:hAnsi="Arial" w:cs="Arial"/>
              </w:rPr>
              <w:t xml:space="preserve"> et formation par la </w:t>
            </w:r>
            <w:proofErr w:type="spellStart"/>
            <w:r w:rsidRPr="0059518A">
              <w:rPr>
                <w:rFonts w:ascii="Arial" w:hAnsi="Arial" w:cs="Arial"/>
              </w:rPr>
              <w:t>recherche</w:t>
            </w:r>
            <w:proofErr w:type="spellEnd"/>
          </w:p>
          <w:p w14:paraId="457BABDB" w14:textId="7EB2F59A" w:rsidR="0059518A" w:rsidRPr="00915DE0" w:rsidRDefault="0059518A" w:rsidP="0059518A">
            <w:pPr>
              <w:pStyle w:val="Standard"/>
              <w:rPr>
                <w:rFonts w:ascii="Arial" w:hAnsi="Arial" w:cs="Arial"/>
              </w:rPr>
            </w:pPr>
            <w:proofErr w:type="spellStart"/>
            <w:r w:rsidRPr="0059518A">
              <w:rPr>
                <w:rFonts w:ascii="Arial" w:hAnsi="Arial" w:cs="Arial"/>
              </w:rPr>
              <w:t>Urbanisme</w:t>
            </w:r>
            <w:proofErr w:type="spellEnd"/>
            <w:r w:rsidRPr="0059518A">
              <w:rPr>
                <w:rFonts w:ascii="Arial" w:hAnsi="Arial" w:cs="Arial"/>
              </w:rPr>
              <w:t xml:space="preserve">, </w:t>
            </w:r>
            <w:proofErr w:type="spellStart"/>
            <w:r w:rsidRPr="0059518A">
              <w:rPr>
                <w:rFonts w:ascii="Arial" w:hAnsi="Arial" w:cs="Arial"/>
              </w:rPr>
              <w:t>paysage</w:t>
            </w:r>
            <w:proofErr w:type="spellEnd"/>
            <w:r w:rsidRPr="0059518A">
              <w:rPr>
                <w:rFonts w:ascii="Arial" w:hAnsi="Arial" w:cs="Arial"/>
              </w:rPr>
              <w:t xml:space="preserve"> et </w:t>
            </w:r>
            <w:proofErr w:type="spellStart"/>
            <w:r w:rsidRPr="0059518A">
              <w:rPr>
                <w:rFonts w:ascii="Arial" w:hAnsi="Arial" w:cs="Arial"/>
              </w:rPr>
              <w:t>cohabitation</w:t>
            </w:r>
            <w:proofErr w:type="spellEnd"/>
            <w:r w:rsidRPr="0059518A">
              <w:rPr>
                <w:rFonts w:ascii="Arial" w:hAnsi="Arial" w:cs="Arial"/>
              </w:rPr>
              <w:t xml:space="preserve"> des </w:t>
            </w:r>
            <w:proofErr w:type="spellStart"/>
            <w:r w:rsidRPr="0059518A">
              <w:rPr>
                <w:rFonts w:ascii="Arial" w:hAnsi="Arial" w:cs="Arial"/>
              </w:rPr>
              <w:t>milieux</w:t>
            </w:r>
            <w:proofErr w:type="spellEnd"/>
          </w:p>
          <w:p w14:paraId="2A2C46D9" w14:textId="77777777" w:rsidR="002F14D3" w:rsidRPr="00915DE0" w:rsidRDefault="002F14D3" w:rsidP="0059518A">
            <w:pPr>
              <w:pStyle w:val="Standard"/>
              <w:rPr>
                <w:rFonts w:ascii="Arial" w:eastAsia="Liberation Sans" w:hAnsi="Arial" w:cs="Arial"/>
                <w:lang w:val="fr-FR"/>
              </w:rPr>
            </w:pPr>
          </w:p>
        </w:tc>
      </w:tr>
      <w:tr w:rsidR="002F14D3" w:rsidRPr="00915DE0" w14:paraId="11580CA0" w14:textId="77777777" w:rsidTr="00ED24CE">
        <w:trPr>
          <w:jc w:val="center"/>
        </w:trPr>
        <w:tc>
          <w:tcPr>
            <w:tcW w:w="9704" w:type="dxa"/>
            <w:tcBorders>
              <w:left w:val="single" w:sz="4" w:space="0" w:color="000000"/>
              <w:bottom w:val="single" w:sz="4" w:space="0" w:color="000000"/>
              <w:right w:val="single" w:sz="4" w:space="0" w:color="000000"/>
            </w:tcBorders>
          </w:tcPr>
          <w:p w14:paraId="39DC18A0" w14:textId="5E43D44A" w:rsidR="002F14D3" w:rsidRPr="00ED24CE" w:rsidRDefault="00747F1A">
            <w:pPr>
              <w:pStyle w:val="Standard"/>
              <w:rPr>
                <w:rFonts w:ascii="Arial" w:hAnsi="Arial" w:cs="Arial"/>
                <w:b/>
              </w:rPr>
            </w:pPr>
            <w:r w:rsidRPr="00915DE0">
              <w:rPr>
                <w:rStyle w:val="Policepardfaut1"/>
                <w:rFonts w:ascii="Arial" w:eastAsia="Liberation Sans" w:hAnsi="Arial" w:cs="Arial"/>
                <w:b/>
                <w:bCs/>
                <w:lang w:val="fr-FR"/>
              </w:rPr>
              <w:t>Nom et contact du coordinateur artistique ou scientifique</w:t>
            </w:r>
            <w:r w:rsidRPr="00915DE0">
              <w:rPr>
                <w:rStyle w:val="Policepardfaut1"/>
                <w:rFonts w:ascii="Arial" w:eastAsia="Liberation Sans" w:hAnsi="Arial" w:cs="Arial"/>
                <w:lang w:val="fr-FR"/>
              </w:rPr>
              <w:t xml:space="preserve"> </w:t>
            </w:r>
            <w:r w:rsidRPr="00ED24CE">
              <w:rPr>
                <w:rStyle w:val="Policepardfaut1"/>
                <w:rFonts w:ascii="Arial" w:eastAsia="Liberation Sans" w:hAnsi="Arial" w:cs="Arial"/>
                <w:b/>
                <w:lang w:val="fr-FR"/>
              </w:rPr>
              <w:t>(téléphone, courriel, adresse)</w:t>
            </w:r>
            <w:r w:rsidR="00ED24CE">
              <w:rPr>
                <w:rStyle w:val="Policepardfaut1"/>
                <w:rFonts w:ascii="Arial" w:eastAsia="Liberation Sans" w:hAnsi="Arial" w:cs="Arial"/>
                <w:b/>
                <w:lang w:val="fr-FR"/>
              </w:rPr>
              <w:t xml:space="preserve"> </w:t>
            </w:r>
            <w:r w:rsidRPr="00ED24CE">
              <w:rPr>
                <w:rStyle w:val="Policepardfaut1"/>
                <w:rFonts w:ascii="Arial" w:eastAsia="Liberation Sans" w:hAnsi="Arial" w:cs="Arial"/>
                <w:b/>
                <w:lang w:val="fr-FR"/>
              </w:rPr>
              <w:t>:</w:t>
            </w:r>
            <w:r w:rsidR="00020C01">
              <w:rPr>
                <w:rStyle w:val="Policepardfaut1"/>
                <w:rFonts w:ascii="Arial" w:eastAsia="Liberation Sans" w:hAnsi="Arial" w:cs="Arial"/>
                <w:b/>
                <w:lang w:val="fr-FR"/>
              </w:rPr>
              <w:t xml:space="preserve"> </w:t>
            </w:r>
            <w:r w:rsidR="00020C01" w:rsidRPr="00020C01">
              <w:rPr>
                <w:rStyle w:val="Policepardfaut1"/>
                <w:rFonts w:ascii="Arial" w:eastAsia="Liberation Sans" w:hAnsi="Arial" w:cs="Arial"/>
                <w:bCs/>
                <w:lang w:val="fr-FR"/>
              </w:rPr>
              <w:t xml:space="preserve">Benoit Broisat | 06 19 74 24 74 | </w:t>
            </w:r>
            <w:hyperlink r:id="rId9" w:history="1">
              <w:r w:rsidR="00020C01" w:rsidRPr="00020C01">
                <w:rPr>
                  <w:rStyle w:val="Lienhypertexte"/>
                  <w:rFonts w:ascii="Arial" w:eastAsia="Liberation Sans" w:hAnsi="Arial" w:cs="Arial"/>
                  <w:bCs/>
                  <w:lang w:val="fr-FR"/>
                </w:rPr>
                <w:t>benoit.broisat@esaavignon.fr</w:t>
              </w:r>
            </w:hyperlink>
            <w:r w:rsidR="00020C01" w:rsidRPr="00020C01">
              <w:rPr>
                <w:rStyle w:val="Policepardfaut1"/>
                <w:rFonts w:ascii="Arial" w:eastAsia="Liberation Sans" w:hAnsi="Arial" w:cs="Arial"/>
                <w:bCs/>
                <w:lang w:val="fr-FR"/>
              </w:rPr>
              <w:t xml:space="preserve"> | École supérieure d’art d’Avignon – 500 chemin de Baigne-Pieds – 84000 Avignon</w:t>
            </w:r>
          </w:p>
          <w:p w14:paraId="4BA996C1" w14:textId="77777777" w:rsidR="002F14D3" w:rsidRPr="00915DE0" w:rsidRDefault="002F14D3">
            <w:pPr>
              <w:pStyle w:val="Standard"/>
              <w:rPr>
                <w:rFonts w:ascii="Arial" w:eastAsia="Liberation Sans" w:hAnsi="Arial" w:cs="Arial"/>
                <w:lang w:val="fr-FR"/>
              </w:rPr>
            </w:pPr>
          </w:p>
          <w:p w14:paraId="440941C8" w14:textId="20BC019C" w:rsidR="002F14D3" w:rsidRPr="00915DE0" w:rsidRDefault="00747F1A">
            <w:pPr>
              <w:pStyle w:val="Standard"/>
              <w:rPr>
                <w:rFonts w:ascii="Arial" w:hAnsi="Arial" w:cs="Arial"/>
              </w:rPr>
            </w:pPr>
            <w:r w:rsidRPr="00915DE0">
              <w:rPr>
                <w:rStyle w:val="Policepardfaut1"/>
                <w:rFonts w:ascii="Arial" w:eastAsia="Liberation Sans" w:hAnsi="Arial" w:cs="Arial"/>
                <w:b/>
                <w:bCs/>
                <w:lang w:val="fr-FR"/>
              </w:rPr>
              <w:t xml:space="preserve">Identification de l'organisme demandeur </w:t>
            </w:r>
            <w:r w:rsidRPr="00915DE0">
              <w:rPr>
                <w:rStyle w:val="Policepardfaut1"/>
                <w:rFonts w:ascii="Arial" w:eastAsia="Liberation Sans" w:hAnsi="Arial" w:cs="Arial"/>
                <w:lang w:val="fr-FR"/>
              </w:rPr>
              <w:t>:</w:t>
            </w:r>
            <w:r w:rsidR="00020C01">
              <w:rPr>
                <w:rStyle w:val="Policepardfaut1"/>
                <w:rFonts w:ascii="Arial" w:eastAsia="Liberation Sans" w:hAnsi="Arial" w:cs="Arial"/>
                <w:lang w:val="fr-FR"/>
              </w:rPr>
              <w:t xml:space="preserve"> École supérieure d’art d’Avignon (ESAA)</w:t>
            </w:r>
          </w:p>
          <w:p w14:paraId="322D5D10" w14:textId="77777777" w:rsidR="002F14D3" w:rsidRPr="00915DE0" w:rsidRDefault="002F14D3">
            <w:pPr>
              <w:pStyle w:val="Standard"/>
              <w:rPr>
                <w:rFonts w:ascii="Arial" w:eastAsia="Liberation Sans" w:hAnsi="Arial" w:cs="Arial"/>
                <w:lang w:val="fr-FR"/>
              </w:rPr>
            </w:pPr>
          </w:p>
        </w:tc>
      </w:tr>
      <w:tr w:rsidR="0047138F" w:rsidRPr="00915DE0" w14:paraId="67616309" w14:textId="77777777" w:rsidTr="00ED24CE">
        <w:trPr>
          <w:jc w:val="center"/>
        </w:trPr>
        <w:tc>
          <w:tcPr>
            <w:tcW w:w="9704" w:type="dxa"/>
            <w:tcBorders>
              <w:left w:val="single" w:sz="4" w:space="0" w:color="000000"/>
              <w:bottom w:val="single" w:sz="4" w:space="0" w:color="000000"/>
              <w:right w:val="single" w:sz="4" w:space="0" w:color="000000"/>
            </w:tcBorders>
          </w:tcPr>
          <w:p w14:paraId="79E9197B" w14:textId="77777777" w:rsidR="0047138F" w:rsidRDefault="0047138F">
            <w:pPr>
              <w:pStyle w:val="Standard"/>
              <w:rPr>
                <w:rStyle w:val="Policepardfaut1"/>
                <w:rFonts w:ascii="Arial" w:eastAsia="Liberation Sans" w:hAnsi="Arial" w:cs="Arial"/>
                <w:b/>
                <w:bCs/>
                <w:lang w:val="fr-FR"/>
              </w:rPr>
            </w:pPr>
            <w:r w:rsidRPr="00915DE0">
              <w:rPr>
                <w:rStyle w:val="Policepardfaut1"/>
                <w:rFonts w:ascii="Arial" w:eastAsia="Liberation Sans" w:hAnsi="Arial" w:cs="Arial"/>
                <w:b/>
                <w:bCs/>
                <w:lang w:val="fr-FR"/>
              </w:rPr>
              <w:t>Partenaires :</w:t>
            </w:r>
          </w:p>
          <w:p w14:paraId="7E838F32" w14:textId="77777777" w:rsidR="00ED24CE" w:rsidRPr="00915DE0" w:rsidRDefault="00ED24CE">
            <w:pPr>
              <w:pStyle w:val="Standard"/>
              <w:rPr>
                <w:rStyle w:val="Policepardfaut1"/>
                <w:rFonts w:ascii="Arial" w:eastAsia="Liberation Sans" w:hAnsi="Arial" w:cs="Arial"/>
                <w:b/>
                <w:bCs/>
                <w:lang w:val="fr-FR"/>
              </w:rPr>
            </w:pPr>
          </w:p>
          <w:p w14:paraId="181979C3" w14:textId="0A357AF5" w:rsidR="0047138F" w:rsidRPr="00915DE0" w:rsidRDefault="0047138F" w:rsidP="0047138F">
            <w:pPr>
              <w:pStyle w:val="Standard"/>
              <w:numPr>
                <w:ilvl w:val="0"/>
                <w:numId w:val="2"/>
              </w:numPr>
              <w:rPr>
                <w:rStyle w:val="Policepardfaut1"/>
                <w:rFonts w:ascii="Arial" w:eastAsia="Liberation Sans" w:hAnsi="Arial" w:cs="Arial"/>
                <w:bCs/>
                <w:lang w:val="fr-FR"/>
              </w:rPr>
            </w:pPr>
            <w:r w:rsidRPr="00915DE0">
              <w:rPr>
                <w:rStyle w:val="Policepardfaut1"/>
                <w:rFonts w:ascii="Arial" w:eastAsia="Liberation Sans" w:hAnsi="Arial" w:cs="Arial"/>
                <w:bCs/>
                <w:lang w:val="fr-FR"/>
              </w:rPr>
              <w:t>Confirmés</w:t>
            </w:r>
            <w:r w:rsidR="00643B92" w:rsidRPr="00915DE0">
              <w:rPr>
                <w:rStyle w:val="Policepardfaut1"/>
                <w:rFonts w:ascii="Arial" w:eastAsia="Liberation Sans" w:hAnsi="Arial" w:cs="Arial"/>
                <w:bCs/>
                <w:lang w:val="fr-FR"/>
              </w:rPr>
              <w:t> :</w:t>
            </w:r>
            <w:r w:rsidR="009B795B">
              <w:rPr>
                <w:rStyle w:val="Policepardfaut1"/>
                <w:rFonts w:ascii="Arial" w:eastAsia="Liberation Sans" w:hAnsi="Arial" w:cs="Arial"/>
                <w:bCs/>
                <w:lang w:val="fr-FR"/>
              </w:rPr>
              <w:t xml:space="preserve"> Avignon Université</w:t>
            </w:r>
            <w:r w:rsidR="00BD2641">
              <w:rPr>
                <w:rStyle w:val="Policepardfaut1"/>
                <w:rFonts w:ascii="Arial" w:eastAsia="Liberation Sans" w:hAnsi="Arial" w:cs="Arial"/>
                <w:bCs/>
                <w:lang w:val="fr-FR"/>
              </w:rPr>
              <w:t xml:space="preserve"> (principal partenaire du projet), Espace YIIIIIIIY et </w:t>
            </w:r>
            <w:proofErr w:type="spellStart"/>
            <w:r w:rsidR="00BD2641">
              <w:rPr>
                <w:rFonts w:ascii="Arial" w:hAnsi="Arial" w:cs="Arial"/>
              </w:rPr>
              <w:t>partenaires</w:t>
            </w:r>
            <w:proofErr w:type="spellEnd"/>
            <w:r w:rsidR="00BD2641">
              <w:rPr>
                <w:rFonts w:ascii="Arial" w:hAnsi="Arial" w:cs="Arial"/>
              </w:rPr>
              <w:t xml:space="preserve"> </w:t>
            </w:r>
            <w:proofErr w:type="spellStart"/>
            <w:r w:rsidR="00BD2641">
              <w:rPr>
                <w:rFonts w:ascii="Arial" w:hAnsi="Arial" w:cs="Arial"/>
              </w:rPr>
              <w:t>variés</w:t>
            </w:r>
            <w:proofErr w:type="spellEnd"/>
            <w:r w:rsidR="00BD2641">
              <w:rPr>
                <w:rFonts w:ascii="Arial" w:hAnsi="Arial" w:cs="Arial"/>
              </w:rPr>
              <w:t xml:space="preserve"> </w:t>
            </w:r>
            <w:proofErr w:type="spellStart"/>
            <w:r w:rsidR="00BD2641">
              <w:rPr>
                <w:rFonts w:ascii="Arial" w:hAnsi="Arial" w:cs="Arial"/>
              </w:rPr>
              <w:t>invités</w:t>
            </w:r>
            <w:proofErr w:type="spellEnd"/>
            <w:r w:rsidR="00BD2641">
              <w:rPr>
                <w:rFonts w:ascii="Arial" w:hAnsi="Arial" w:cs="Arial"/>
              </w:rPr>
              <w:t xml:space="preserve"> à </w:t>
            </w:r>
            <w:proofErr w:type="spellStart"/>
            <w:r w:rsidR="00BD2641">
              <w:rPr>
                <w:rFonts w:ascii="Arial" w:hAnsi="Arial" w:cs="Arial"/>
              </w:rPr>
              <w:t>prendre</w:t>
            </w:r>
            <w:proofErr w:type="spellEnd"/>
            <w:r w:rsidR="00BD2641">
              <w:rPr>
                <w:rFonts w:ascii="Arial" w:hAnsi="Arial" w:cs="Arial"/>
              </w:rPr>
              <w:t xml:space="preserve"> </w:t>
            </w:r>
            <w:proofErr w:type="spellStart"/>
            <w:r w:rsidR="00BD2641">
              <w:rPr>
                <w:rFonts w:ascii="Arial" w:hAnsi="Arial" w:cs="Arial"/>
              </w:rPr>
              <w:t>part</w:t>
            </w:r>
            <w:proofErr w:type="spellEnd"/>
            <w:r w:rsidR="00BD2641">
              <w:rPr>
                <w:rFonts w:ascii="Arial" w:hAnsi="Arial" w:cs="Arial"/>
              </w:rPr>
              <w:t xml:space="preserve"> </w:t>
            </w:r>
            <w:proofErr w:type="spellStart"/>
            <w:r w:rsidR="00BD2641">
              <w:rPr>
                <w:rFonts w:ascii="Arial" w:hAnsi="Arial" w:cs="Arial"/>
              </w:rPr>
              <w:t>active</w:t>
            </w:r>
            <w:proofErr w:type="spellEnd"/>
            <w:r w:rsidR="00BD2641">
              <w:rPr>
                <w:rFonts w:ascii="Arial" w:hAnsi="Arial" w:cs="Arial"/>
              </w:rPr>
              <w:t xml:space="preserve"> au </w:t>
            </w:r>
            <w:proofErr w:type="spellStart"/>
            <w:r w:rsidR="00BD2641">
              <w:rPr>
                <w:rFonts w:ascii="Arial" w:hAnsi="Arial" w:cs="Arial"/>
              </w:rPr>
              <w:t>projet</w:t>
            </w:r>
            <w:proofErr w:type="spellEnd"/>
            <w:r w:rsidR="00BD2641">
              <w:rPr>
                <w:rFonts w:ascii="Arial" w:hAnsi="Arial" w:cs="Arial"/>
              </w:rPr>
              <w:t xml:space="preserve"> : </w:t>
            </w:r>
            <w:proofErr w:type="spellStart"/>
            <w:r w:rsidR="00BD2641">
              <w:rPr>
                <w:rFonts w:ascii="Arial" w:hAnsi="Arial" w:cs="Arial"/>
              </w:rPr>
              <w:t>établissements</w:t>
            </w:r>
            <w:proofErr w:type="spellEnd"/>
            <w:r w:rsidR="00BD2641">
              <w:rPr>
                <w:rFonts w:ascii="Arial" w:hAnsi="Arial" w:cs="Arial"/>
              </w:rPr>
              <w:t xml:space="preserve"> de </w:t>
            </w:r>
            <w:proofErr w:type="spellStart"/>
            <w:r w:rsidR="00BD2641">
              <w:rPr>
                <w:rFonts w:ascii="Arial" w:hAnsi="Arial" w:cs="Arial"/>
              </w:rPr>
              <w:t>soin</w:t>
            </w:r>
            <w:proofErr w:type="spellEnd"/>
            <w:r w:rsidR="00BD2641">
              <w:rPr>
                <w:rFonts w:ascii="Arial" w:hAnsi="Arial" w:cs="Arial"/>
              </w:rPr>
              <w:t xml:space="preserve"> (</w:t>
            </w:r>
            <w:proofErr w:type="spellStart"/>
            <w:r w:rsidR="00BD2641">
              <w:rPr>
                <w:rFonts w:ascii="Arial" w:hAnsi="Arial" w:cs="Arial"/>
              </w:rPr>
              <w:t>hôpital</w:t>
            </w:r>
            <w:proofErr w:type="spellEnd"/>
            <w:r w:rsidR="00BD2641">
              <w:rPr>
                <w:rFonts w:ascii="Arial" w:hAnsi="Arial" w:cs="Arial"/>
              </w:rPr>
              <w:t xml:space="preserve">, </w:t>
            </w:r>
            <w:proofErr w:type="spellStart"/>
            <w:r w:rsidR="00BD2641">
              <w:rPr>
                <w:rFonts w:ascii="Arial" w:hAnsi="Arial" w:cs="Arial"/>
              </w:rPr>
              <w:t>institut</w:t>
            </w:r>
            <w:proofErr w:type="spellEnd"/>
            <w:r w:rsidR="00BD2641">
              <w:rPr>
                <w:rFonts w:ascii="Arial" w:hAnsi="Arial" w:cs="Arial"/>
              </w:rPr>
              <w:t xml:space="preserve"> Sainte Catherine, EPHAD La Maison Paisible), 4 </w:t>
            </w:r>
            <w:proofErr w:type="spellStart"/>
            <w:r w:rsidR="00BD2641">
              <w:rPr>
                <w:rFonts w:ascii="Arial" w:hAnsi="Arial" w:cs="Arial"/>
              </w:rPr>
              <w:t>collèges</w:t>
            </w:r>
            <w:proofErr w:type="spellEnd"/>
            <w:r w:rsidR="00BD2641">
              <w:rPr>
                <w:rFonts w:ascii="Arial" w:hAnsi="Arial" w:cs="Arial"/>
              </w:rPr>
              <w:t xml:space="preserve"> et </w:t>
            </w:r>
            <w:proofErr w:type="spellStart"/>
            <w:r w:rsidR="00BD2641">
              <w:rPr>
                <w:rFonts w:ascii="Arial" w:hAnsi="Arial" w:cs="Arial"/>
              </w:rPr>
              <w:t>lycées</w:t>
            </w:r>
            <w:proofErr w:type="spellEnd"/>
            <w:r w:rsidR="00BD2641">
              <w:rPr>
                <w:rFonts w:ascii="Arial" w:hAnsi="Arial" w:cs="Arial"/>
              </w:rPr>
              <w:t xml:space="preserve"> </w:t>
            </w:r>
            <w:proofErr w:type="spellStart"/>
            <w:r w:rsidR="00BD2641">
              <w:rPr>
                <w:rFonts w:ascii="Arial" w:hAnsi="Arial" w:cs="Arial"/>
              </w:rPr>
              <w:t>avignonnais</w:t>
            </w:r>
            <w:proofErr w:type="spellEnd"/>
            <w:r w:rsidR="00BD2641">
              <w:rPr>
                <w:rFonts w:ascii="Arial" w:hAnsi="Arial" w:cs="Arial"/>
              </w:rPr>
              <w:t xml:space="preserve">, association Génération Sports et </w:t>
            </w:r>
            <w:proofErr w:type="spellStart"/>
            <w:r w:rsidR="00BD2641">
              <w:rPr>
                <w:rFonts w:ascii="Arial" w:hAnsi="Arial" w:cs="Arial"/>
              </w:rPr>
              <w:t>populations</w:t>
            </w:r>
            <w:proofErr w:type="spellEnd"/>
            <w:r w:rsidR="00BD2641">
              <w:rPr>
                <w:rFonts w:ascii="Arial" w:hAnsi="Arial" w:cs="Arial"/>
              </w:rPr>
              <w:t xml:space="preserve"> </w:t>
            </w:r>
            <w:proofErr w:type="spellStart"/>
            <w:r w:rsidR="00BD2641">
              <w:rPr>
                <w:rFonts w:ascii="Arial" w:hAnsi="Arial" w:cs="Arial"/>
              </w:rPr>
              <w:t>locales</w:t>
            </w:r>
            <w:proofErr w:type="spellEnd"/>
            <w:r w:rsidR="00BD2641">
              <w:rPr>
                <w:rFonts w:ascii="Arial" w:hAnsi="Arial" w:cs="Arial"/>
              </w:rPr>
              <w:t xml:space="preserve">. </w:t>
            </w:r>
            <w:r w:rsidR="00BD2641">
              <w:rPr>
                <w:rStyle w:val="Policepardfaut1"/>
                <w:rFonts w:ascii="Arial" w:eastAsia="Liberation Sans" w:hAnsi="Arial" w:cs="Arial"/>
                <w:bCs/>
                <w:lang w:val="fr-FR"/>
              </w:rPr>
              <w:t xml:space="preserve"> </w:t>
            </w:r>
          </w:p>
          <w:p w14:paraId="2460E66A" w14:textId="58E907A8" w:rsidR="0047138F" w:rsidRPr="00ED24CE" w:rsidRDefault="0047138F" w:rsidP="0047138F">
            <w:pPr>
              <w:pStyle w:val="Standard"/>
              <w:numPr>
                <w:ilvl w:val="0"/>
                <w:numId w:val="2"/>
              </w:numPr>
              <w:rPr>
                <w:rStyle w:val="Policepardfaut1"/>
                <w:rFonts w:ascii="Arial" w:eastAsia="Liberation Sans" w:hAnsi="Arial" w:cs="Arial"/>
                <w:b/>
                <w:bCs/>
                <w:lang w:val="fr-FR"/>
              </w:rPr>
            </w:pPr>
            <w:r w:rsidRPr="00915DE0">
              <w:rPr>
                <w:rStyle w:val="Policepardfaut1"/>
                <w:rFonts w:ascii="Arial" w:eastAsia="Liberation Sans" w:hAnsi="Arial" w:cs="Arial"/>
                <w:bCs/>
                <w:lang w:val="fr-FR"/>
              </w:rPr>
              <w:t>Sollicités</w:t>
            </w:r>
            <w:r w:rsidR="00643B92" w:rsidRPr="00915DE0">
              <w:rPr>
                <w:rStyle w:val="Policepardfaut1"/>
                <w:rFonts w:ascii="Arial" w:eastAsia="Liberation Sans" w:hAnsi="Arial" w:cs="Arial"/>
                <w:bCs/>
                <w:lang w:val="fr-FR"/>
              </w:rPr>
              <w:t> :</w:t>
            </w:r>
            <w:r w:rsidR="00BD2641">
              <w:rPr>
                <w:rStyle w:val="Policepardfaut1"/>
                <w:rFonts w:ascii="Arial" w:eastAsia="Liberation Sans" w:hAnsi="Arial" w:cs="Arial"/>
                <w:bCs/>
                <w:lang w:val="fr-FR"/>
              </w:rPr>
              <w:t xml:space="preserve"> École Nationale Supérieure de Paysage (Marseille)</w:t>
            </w:r>
          </w:p>
          <w:p w14:paraId="3474294E" w14:textId="77777777" w:rsidR="00ED24CE" w:rsidRPr="00915DE0" w:rsidRDefault="00ED24CE" w:rsidP="00ED24CE">
            <w:pPr>
              <w:pStyle w:val="Standard"/>
              <w:ind w:left="720"/>
              <w:rPr>
                <w:rStyle w:val="Policepardfaut1"/>
                <w:rFonts w:ascii="Arial" w:eastAsia="Liberation Sans" w:hAnsi="Arial" w:cs="Arial"/>
                <w:b/>
                <w:bCs/>
                <w:lang w:val="fr-FR"/>
              </w:rPr>
            </w:pPr>
          </w:p>
        </w:tc>
      </w:tr>
      <w:tr w:rsidR="002F14D3" w:rsidRPr="00915DE0" w14:paraId="3CF2E3CF" w14:textId="77777777" w:rsidTr="00ED24CE">
        <w:trPr>
          <w:trHeight w:val="75"/>
          <w:jc w:val="center"/>
        </w:trPr>
        <w:tc>
          <w:tcPr>
            <w:tcW w:w="9704" w:type="dxa"/>
            <w:tcBorders>
              <w:left w:val="single" w:sz="4" w:space="0" w:color="000000"/>
              <w:bottom w:val="single" w:sz="4" w:space="0" w:color="000000"/>
              <w:right w:val="single" w:sz="4" w:space="0" w:color="000000"/>
            </w:tcBorders>
          </w:tcPr>
          <w:p w14:paraId="1E2137F9" w14:textId="511AB31C" w:rsidR="002F14D3" w:rsidRDefault="00747F1A">
            <w:pPr>
              <w:pStyle w:val="Standard"/>
              <w:rPr>
                <w:rFonts w:ascii="Arial" w:eastAsia="Liberation Sans" w:hAnsi="Arial" w:cs="Arial"/>
                <w:b/>
                <w:bCs/>
                <w:lang w:val="fr-FR"/>
              </w:rPr>
            </w:pPr>
            <w:r w:rsidRPr="00915DE0">
              <w:rPr>
                <w:rFonts w:ascii="Arial" w:eastAsia="Liberation Sans" w:hAnsi="Arial" w:cs="Arial"/>
                <w:b/>
                <w:bCs/>
                <w:lang w:val="fr-FR"/>
              </w:rPr>
              <w:t xml:space="preserve">Résumé </w:t>
            </w:r>
            <w:r w:rsidR="00882733">
              <w:rPr>
                <w:rFonts w:ascii="Arial" w:eastAsia="Liberation Sans" w:hAnsi="Arial" w:cs="Arial"/>
                <w:b/>
                <w:bCs/>
                <w:lang w:val="fr-FR"/>
              </w:rPr>
              <w:t>du projet</w:t>
            </w:r>
            <w:r w:rsidRPr="00915DE0">
              <w:rPr>
                <w:rFonts w:ascii="Arial" w:eastAsia="Liberation Sans" w:hAnsi="Arial" w:cs="Arial"/>
                <w:b/>
                <w:bCs/>
                <w:lang w:val="fr-FR"/>
              </w:rPr>
              <w:t xml:space="preserve"> :</w:t>
            </w:r>
          </w:p>
          <w:p w14:paraId="5A15F407" w14:textId="77777777" w:rsidR="00BD2641" w:rsidRPr="00915DE0" w:rsidRDefault="00BD2641">
            <w:pPr>
              <w:pStyle w:val="Standard"/>
              <w:rPr>
                <w:rFonts w:ascii="Arial" w:hAnsi="Arial" w:cs="Arial"/>
              </w:rPr>
            </w:pPr>
          </w:p>
          <w:p w14:paraId="7B6D0DEA" w14:textId="2FF4A89F" w:rsidR="002F14D3" w:rsidRPr="00915DE0" w:rsidRDefault="0059518A">
            <w:pPr>
              <w:pStyle w:val="Standard"/>
              <w:rPr>
                <w:rFonts w:ascii="Arial" w:eastAsia="Liberation Sans" w:hAnsi="Arial" w:cs="Arial"/>
                <w:lang w:val="fr-FR"/>
              </w:rPr>
            </w:pPr>
            <w:r w:rsidRPr="0059518A">
              <w:rPr>
                <w:rFonts w:ascii="Arial" w:eastAsia="Liberation Sans" w:hAnsi="Arial" w:cs="Arial"/>
                <w:lang w:val="fr-FR"/>
              </w:rPr>
              <w:t xml:space="preserve">Porté par l'École supérieure d'art d'Avignon en partenariat avec Avignon Université, </w:t>
            </w:r>
            <w:r w:rsidRPr="0059518A">
              <w:rPr>
                <w:rFonts w:ascii="Arial" w:eastAsia="Liberation Sans" w:hAnsi="Arial" w:cs="Arial"/>
                <w:i/>
                <w:iCs/>
                <w:lang w:val="fr-FR"/>
              </w:rPr>
              <w:t>Permaculture relationnelle, entre Rhône et Durance</w:t>
            </w:r>
            <w:r w:rsidRPr="0059518A">
              <w:rPr>
                <w:rFonts w:ascii="Arial" w:eastAsia="Liberation Sans" w:hAnsi="Arial" w:cs="Arial"/>
                <w:lang w:val="fr-FR"/>
              </w:rPr>
              <w:t xml:space="preserve"> est un projet de recherche-création qui explore les potentialités écologiques, sociales et esthétiques du territoire périphérique dans lequel l'ESAA est implantée depuis 2013. En étendant la notion de permaculture du champ paysager au champ des relations humaines, il interroge ce que peut être une école d'art envisagée comme acteur à part entière de la vie sociale et culturelle locale. À travers une série de workshops, d'enquêtes de terrain et de collaborations avec les communautés voisines </w:t>
            </w:r>
            <w:r w:rsidR="0008209B">
              <w:rPr>
                <w:rFonts w:ascii="Arial" w:eastAsia="Liberation Sans" w:hAnsi="Arial" w:cs="Arial"/>
                <w:lang w:val="fr-FR"/>
              </w:rPr>
              <w:t>(</w:t>
            </w:r>
            <w:r w:rsidRPr="0059518A">
              <w:rPr>
                <w:rFonts w:ascii="Arial" w:eastAsia="Liberation Sans" w:hAnsi="Arial" w:cs="Arial"/>
                <w:lang w:val="fr-FR"/>
              </w:rPr>
              <w:t xml:space="preserve"> ÉHPAD, institut de soins oncologiques, établissements scolaires, gens du voyage</w:t>
            </w:r>
            <w:r w:rsidR="0008209B">
              <w:rPr>
                <w:rFonts w:ascii="Arial" w:eastAsia="Liberation Sans" w:hAnsi="Arial" w:cs="Arial"/>
                <w:lang w:val="fr-FR"/>
              </w:rPr>
              <w:t>…)</w:t>
            </w:r>
            <w:r w:rsidRPr="0059518A">
              <w:rPr>
                <w:rFonts w:ascii="Arial" w:eastAsia="Liberation Sans" w:hAnsi="Arial" w:cs="Arial"/>
                <w:lang w:val="fr-FR"/>
              </w:rPr>
              <w:t>, le projet vise à donner une forme concertée et transmissible à des initiatives menées en parallèle depuis plusieurs années, en s'appuyant sur le dialogue avec le paysagiste Gilles Clément, l'artiste Thomas Hirschhorn et l'artiste invitée Natsuko Uchino.</w:t>
            </w:r>
          </w:p>
          <w:p w14:paraId="21BBCEA2" w14:textId="77777777" w:rsidR="002F14D3" w:rsidRPr="00915DE0" w:rsidRDefault="002F14D3">
            <w:pPr>
              <w:pStyle w:val="Standard"/>
              <w:rPr>
                <w:rFonts w:ascii="Arial" w:eastAsia="Liberation Sans" w:hAnsi="Arial" w:cs="Arial"/>
                <w:lang w:val="fr-FR"/>
              </w:rPr>
            </w:pPr>
          </w:p>
        </w:tc>
      </w:tr>
      <w:tr w:rsidR="002F14D3" w:rsidRPr="00915DE0" w14:paraId="7A140CAF" w14:textId="77777777" w:rsidTr="00ED24CE">
        <w:trPr>
          <w:trHeight w:val="75"/>
          <w:jc w:val="center"/>
        </w:trPr>
        <w:tc>
          <w:tcPr>
            <w:tcW w:w="9704" w:type="dxa"/>
            <w:tcBorders>
              <w:left w:val="single" w:sz="4" w:space="0" w:color="000000"/>
              <w:right w:val="single" w:sz="4" w:space="0" w:color="000000"/>
            </w:tcBorders>
          </w:tcPr>
          <w:p w14:paraId="0677AE67" w14:textId="72EC1F9E" w:rsidR="002F14D3" w:rsidRPr="0059518A" w:rsidRDefault="00747F1A">
            <w:pPr>
              <w:pStyle w:val="Standard"/>
              <w:rPr>
                <w:rFonts w:ascii="Arial" w:hAnsi="Arial" w:cs="Arial"/>
              </w:rPr>
            </w:pPr>
            <w:r w:rsidRPr="00915DE0">
              <w:rPr>
                <w:rFonts w:ascii="Arial" w:eastAsia="Liberation Sans" w:hAnsi="Arial" w:cs="Arial"/>
                <w:b/>
                <w:bCs/>
                <w:lang w:val="fr-FR"/>
              </w:rPr>
              <w:t>Budget prévisionnel :</w:t>
            </w:r>
          </w:p>
          <w:p w14:paraId="0F9AAC5D" w14:textId="6165EF3A" w:rsidR="002F0964" w:rsidRPr="002F0964" w:rsidRDefault="002F0964" w:rsidP="002F0964">
            <w:pPr>
              <w:pStyle w:val="Standard"/>
              <w:ind w:left="708"/>
              <w:rPr>
                <w:rFonts w:ascii="Arial" w:eastAsia="Liberation Sans" w:hAnsi="Arial" w:cs="Arial"/>
                <w:b/>
                <w:bCs/>
                <w:color w:val="2E74B5" w:themeColor="accent1" w:themeShade="BF"/>
                <w:lang w:val="fr-FR"/>
              </w:rPr>
            </w:pPr>
            <w:r w:rsidRPr="002F0964">
              <w:rPr>
                <w:rFonts w:ascii="Arial" w:eastAsia="Liberation Sans" w:hAnsi="Arial" w:cs="Arial"/>
                <w:b/>
                <w:bCs/>
                <w:color w:val="2E74B5" w:themeColor="accent1" w:themeShade="BF"/>
                <w:lang w:val="fr-FR"/>
              </w:rPr>
              <w:t>Aide demandée :</w:t>
            </w:r>
            <w:r w:rsidRPr="002F0964">
              <w:rPr>
                <w:rFonts w:ascii="Arial" w:eastAsia="Liberation Sans" w:hAnsi="Arial" w:cs="Arial"/>
                <w:b/>
                <w:bCs/>
                <w:color w:val="2E74B5" w:themeColor="accent1" w:themeShade="BF"/>
                <w:lang w:val="fr-FR"/>
              </w:rPr>
              <w:tab/>
            </w:r>
            <w:r w:rsidR="00DA328D">
              <w:rPr>
                <w:rFonts w:ascii="Arial" w:eastAsia="Liberation Sans" w:hAnsi="Arial" w:cs="Arial"/>
                <w:b/>
                <w:bCs/>
                <w:color w:val="2E74B5" w:themeColor="accent1" w:themeShade="BF"/>
                <w:lang w:val="fr-FR"/>
              </w:rPr>
              <w:t xml:space="preserve">     10 000 euros</w:t>
            </w:r>
          </w:p>
          <w:p w14:paraId="505CA497" w14:textId="1E976F99" w:rsidR="002F0964" w:rsidRPr="002F0964" w:rsidRDefault="002F0964" w:rsidP="002F0964">
            <w:pPr>
              <w:pStyle w:val="Standard"/>
              <w:ind w:left="708"/>
              <w:rPr>
                <w:rFonts w:ascii="Arial" w:hAnsi="Arial" w:cs="Arial"/>
                <w:color w:val="2E74B5" w:themeColor="accent1" w:themeShade="BF"/>
              </w:rPr>
            </w:pPr>
            <w:r w:rsidRPr="002F0964">
              <w:rPr>
                <w:rFonts w:ascii="Arial" w:eastAsia="Liberation Sans" w:hAnsi="Arial" w:cs="Arial"/>
                <w:b/>
                <w:bCs/>
                <w:color w:val="2E74B5" w:themeColor="accent1" w:themeShade="BF"/>
                <w:lang w:val="fr-FR"/>
              </w:rPr>
              <w:t>Durée du projet :</w:t>
            </w:r>
            <w:r w:rsidR="00DA328D">
              <w:rPr>
                <w:rFonts w:ascii="Arial" w:eastAsia="Liberation Sans" w:hAnsi="Arial" w:cs="Arial"/>
                <w:b/>
                <w:bCs/>
                <w:color w:val="2E74B5" w:themeColor="accent1" w:themeShade="BF"/>
                <w:lang w:val="fr-FR"/>
              </w:rPr>
              <w:t xml:space="preserve">       1 an</w:t>
            </w:r>
          </w:p>
          <w:p w14:paraId="03192D66" w14:textId="0340A0D0" w:rsidR="002F0964" w:rsidRPr="002F0964" w:rsidRDefault="002F0964" w:rsidP="002F0964">
            <w:pPr>
              <w:pStyle w:val="Standard"/>
              <w:ind w:left="708"/>
              <w:rPr>
                <w:rFonts w:ascii="Arial" w:hAnsi="Arial" w:cs="Arial"/>
                <w:color w:val="2E74B5" w:themeColor="accent1" w:themeShade="BF"/>
              </w:rPr>
            </w:pPr>
            <w:r w:rsidRPr="002F0964">
              <w:rPr>
                <w:rFonts w:ascii="Arial" w:eastAsia="Liberation Sans" w:hAnsi="Arial" w:cs="Arial"/>
                <w:b/>
                <w:bCs/>
                <w:color w:val="2E74B5" w:themeColor="accent1" w:themeShade="BF"/>
                <w:lang w:val="fr-FR"/>
              </w:rPr>
              <w:t>Coût total du projet :</w:t>
            </w:r>
            <w:r w:rsidR="00DA328D">
              <w:rPr>
                <w:rFonts w:ascii="Arial" w:eastAsia="Liberation Sans" w:hAnsi="Arial" w:cs="Arial"/>
                <w:b/>
                <w:bCs/>
                <w:color w:val="2E74B5" w:themeColor="accent1" w:themeShade="BF"/>
                <w:lang w:val="fr-FR"/>
              </w:rPr>
              <w:t xml:space="preserve">   22 500 euros</w:t>
            </w:r>
            <w:r w:rsidRPr="002F0964">
              <w:rPr>
                <w:rFonts w:ascii="Arial" w:eastAsia="Liberation Sans" w:hAnsi="Arial" w:cs="Arial"/>
                <w:b/>
                <w:bCs/>
                <w:color w:val="2E74B5" w:themeColor="accent1" w:themeShade="BF"/>
                <w:lang w:val="fr-FR"/>
              </w:rPr>
              <w:tab/>
              <w:t xml:space="preserve">             </w:t>
            </w:r>
          </w:p>
          <w:p w14:paraId="386A61F6" w14:textId="1B1B7241" w:rsidR="002F14D3" w:rsidRPr="002F0964" w:rsidRDefault="002F0964" w:rsidP="002F0964">
            <w:pPr>
              <w:pStyle w:val="Standard"/>
              <w:ind w:left="708"/>
              <w:rPr>
                <w:rFonts w:ascii="Arial" w:hAnsi="Arial" w:cs="Arial"/>
                <w:color w:val="2E74B5" w:themeColor="accent1" w:themeShade="BF"/>
              </w:rPr>
            </w:pPr>
            <w:r w:rsidRPr="002F0964">
              <w:rPr>
                <w:rFonts w:ascii="Arial" w:eastAsia="Liberation Sans" w:hAnsi="Arial" w:cs="Arial"/>
                <w:b/>
                <w:bCs/>
                <w:color w:val="2E74B5" w:themeColor="accent1" w:themeShade="BF"/>
                <w:lang w:val="fr-FR"/>
              </w:rPr>
              <w:t>% du coût total :</w:t>
            </w:r>
            <w:r w:rsidR="00DA328D">
              <w:rPr>
                <w:rFonts w:ascii="Arial" w:eastAsia="Liberation Sans" w:hAnsi="Arial" w:cs="Arial"/>
                <w:b/>
                <w:bCs/>
                <w:color w:val="2E74B5" w:themeColor="accent1" w:themeShade="BF"/>
                <w:lang w:val="fr-FR"/>
              </w:rPr>
              <w:t xml:space="preserve">       44 %</w:t>
            </w:r>
          </w:p>
          <w:p w14:paraId="2210D04E" w14:textId="3ECA4CE4" w:rsidR="002F14D3" w:rsidRPr="00ED24CE" w:rsidRDefault="002F14D3" w:rsidP="0059518A">
            <w:pPr>
              <w:pStyle w:val="Standard"/>
              <w:rPr>
                <w:rFonts w:ascii="Arial" w:hAnsi="Arial" w:cs="Arial"/>
              </w:rPr>
            </w:pPr>
          </w:p>
        </w:tc>
      </w:tr>
      <w:tr w:rsidR="00747F1A" w:rsidRPr="00915DE0" w14:paraId="6600DF09" w14:textId="77777777" w:rsidTr="00BD2641">
        <w:trPr>
          <w:trHeight w:val="38"/>
          <w:jc w:val="center"/>
        </w:trPr>
        <w:tc>
          <w:tcPr>
            <w:tcW w:w="9704" w:type="dxa"/>
            <w:tcBorders>
              <w:left w:val="single" w:sz="4" w:space="0" w:color="000000"/>
              <w:bottom w:val="single" w:sz="4" w:space="0" w:color="000000"/>
              <w:right w:val="single" w:sz="4" w:space="0" w:color="000000"/>
            </w:tcBorders>
          </w:tcPr>
          <w:p w14:paraId="6E37994C" w14:textId="77777777" w:rsidR="00431ADF" w:rsidRPr="00915DE0" w:rsidRDefault="00431ADF">
            <w:pPr>
              <w:pStyle w:val="Standard"/>
              <w:rPr>
                <w:rFonts w:ascii="Arial" w:eastAsia="Liberation Sans" w:hAnsi="Arial" w:cs="Arial"/>
                <w:b/>
                <w:bCs/>
                <w:lang w:val="fr-FR"/>
              </w:rPr>
            </w:pPr>
          </w:p>
        </w:tc>
      </w:tr>
    </w:tbl>
    <w:p w14:paraId="4A7941CC" w14:textId="77777777" w:rsidR="002F14D3" w:rsidRDefault="002F14D3">
      <w:pPr>
        <w:pStyle w:val="En-tte"/>
        <w:tabs>
          <w:tab w:val="clear" w:pos="4536"/>
          <w:tab w:val="clear" w:pos="9072"/>
        </w:tabs>
        <w:spacing w:line="288" w:lineRule="exact"/>
        <w:rPr>
          <w:rFonts w:ascii="Arial" w:hAnsi="Arial" w:cs="Arial"/>
          <w:sz w:val="24"/>
        </w:rPr>
      </w:pPr>
    </w:p>
    <w:p w14:paraId="28DE0DAC" w14:textId="77777777" w:rsidR="00ED24CE" w:rsidRDefault="00ED24CE">
      <w:pPr>
        <w:pStyle w:val="En-tte"/>
        <w:tabs>
          <w:tab w:val="clear" w:pos="4536"/>
          <w:tab w:val="clear" w:pos="9072"/>
        </w:tabs>
        <w:spacing w:line="288" w:lineRule="exact"/>
        <w:rPr>
          <w:rFonts w:ascii="Arial" w:hAnsi="Arial" w:cs="Arial"/>
          <w:sz w:val="24"/>
        </w:rPr>
      </w:pPr>
    </w:p>
    <w:p w14:paraId="69BF3BCD" w14:textId="77777777" w:rsidR="00ED24CE" w:rsidRDefault="00ED24CE">
      <w:pPr>
        <w:pStyle w:val="En-tte"/>
        <w:tabs>
          <w:tab w:val="clear" w:pos="4536"/>
          <w:tab w:val="clear" w:pos="9072"/>
        </w:tabs>
        <w:spacing w:line="288" w:lineRule="exact"/>
        <w:rPr>
          <w:rFonts w:ascii="Arial" w:hAnsi="Arial" w:cs="Arial"/>
          <w:sz w:val="24"/>
        </w:rPr>
      </w:pPr>
    </w:p>
    <w:p w14:paraId="54A86255" w14:textId="77777777" w:rsidR="00ED24CE" w:rsidRDefault="00ED24CE">
      <w:pPr>
        <w:pStyle w:val="En-tte"/>
        <w:tabs>
          <w:tab w:val="clear" w:pos="4536"/>
          <w:tab w:val="clear" w:pos="9072"/>
        </w:tabs>
        <w:spacing w:line="288" w:lineRule="exact"/>
        <w:rPr>
          <w:rFonts w:ascii="Arial" w:hAnsi="Arial" w:cs="Arial"/>
          <w:sz w:val="24"/>
        </w:rPr>
      </w:pPr>
    </w:p>
    <w:p w14:paraId="5AD12913" w14:textId="77777777" w:rsidR="00ED24CE" w:rsidRDefault="00ED24CE">
      <w:pPr>
        <w:pStyle w:val="En-tte"/>
        <w:tabs>
          <w:tab w:val="clear" w:pos="4536"/>
          <w:tab w:val="clear" w:pos="9072"/>
        </w:tabs>
        <w:spacing w:line="288" w:lineRule="exact"/>
        <w:rPr>
          <w:rFonts w:ascii="Arial" w:hAnsi="Arial" w:cs="Arial"/>
          <w:sz w:val="24"/>
        </w:rPr>
      </w:pPr>
    </w:p>
    <w:p w14:paraId="2521A1B5" w14:textId="77777777" w:rsidR="00ED24CE" w:rsidRDefault="00ED24CE">
      <w:pPr>
        <w:pStyle w:val="En-tte"/>
        <w:tabs>
          <w:tab w:val="clear" w:pos="4536"/>
          <w:tab w:val="clear" w:pos="9072"/>
        </w:tabs>
        <w:spacing w:line="288" w:lineRule="exact"/>
        <w:rPr>
          <w:rFonts w:ascii="Arial" w:hAnsi="Arial" w:cs="Arial"/>
          <w:sz w:val="24"/>
        </w:rPr>
      </w:pPr>
    </w:p>
    <w:p w14:paraId="1645747F" w14:textId="77777777" w:rsidR="00ED24CE" w:rsidRDefault="00ED24CE">
      <w:pPr>
        <w:pStyle w:val="En-tte"/>
        <w:tabs>
          <w:tab w:val="clear" w:pos="4536"/>
          <w:tab w:val="clear" w:pos="9072"/>
        </w:tabs>
        <w:spacing w:line="288" w:lineRule="exact"/>
        <w:rPr>
          <w:rFonts w:ascii="Arial" w:hAnsi="Arial" w:cs="Arial"/>
          <w:sz w:val="24"/>
        </w:rPr>
      </w:pPr>
    </w:p>
    <w:p w14:paraId="0192FA84" w14:textId="77777777" w:rsidR="00ED24CE" w:rsidRDefault="00ED24CE">
      <w:pPr>
        <w:pStyle w:val="En-tte"/>
        <w:tabs>
          <w:tab w:val="clear" w:pos="4536"/>
          <w:tab w:val="clear" w:pos="9072"/>
        </w:tabs>
        <w:spacing w:line="288" w:lineRule="exact"/>
        <w:rPr>
          <w:rFonts w:ascii="Arial" w:hAnsi="Arial" w:cs="Arial"/>
          <w:sz w:val="24"/>
        </w:rPr>
      </w:pPr>
    </w:p>
    <w:p w14:paraId="7EA14D47" w14:textId="77777777" w:rsidR="00ED24CE" w:rsidRDefault="00ED24CE">
      <w:pPr>
        <w:pStyle w:val="En-tte"/>
        <w:tabs>
          <w:tab w:val="clear" w:pos="4536"/>
          <w:tab w:val="clear" w:pos="9072"/>
        </w:tabs>
        <w:spacing w:line="288" w:lineRule="exact"/>
        <w:rPr>
          <w:rFonts w:ascii="Arial" w:hAnsi="Arial" w:cs="Arial"/>
          <w:sz w:val="24"/>
        </w:rPr>
      </w:pPr>
    </w:p>
    <w:p w14:paraId="0D1E86E5" w14:textId="77777777" w:rsidR="00ED24CE" w:rsidRDefault="00ED24CE">
      <w:pPr>
        <w:pStyle w:val="En-tte"/>
        <w:tabs>
          <w:tab w:val="clear" w:pos="4536"/>
          <w:tab w:val="clear" w:pos="9072"/>
        </w:tabs>
        <w:spacing w:line="288" w:lineRule="exact"/>
        <w:rPr>
          <w:rFonts w:ascii="Arial" w:hAnsi="Arial" w:cs="Arial"/>
          <w:sz w:val="24"/>
        </w:rPr>
      </w:pPr>
    </w:p>
    <w:p w14:paraId="6729C5FF" w14:textId="77777777" w:rsidR="00ED24CE" w:rsidRDefault="00ED24CE">
      <w:pPr>
        <w:pStyle w:val="En-tte"/>
        <w:tabs>
          <w:tab w:val="clear" w:pos="4536"/>
          <w:tab w:val="clear" w:pos="9072"/>
        </w:tabs>
        <w:spacing w:line="288" w:lineRule="exact"/>
        <w:rPr>
          <w:rFonts w:ascii="Arial" w:hAnsi="Arial" w:cs="Arial"/>
          <w:sz w:val="24"/>
        </w:rPr>
      </w:pPr>
    </w:p>
    <w:p w14:paraId="489DBA6D" w14:textId="77777777" w:rsidR="005A4147" w:rsidRDefault="005A4147">
      <w:pPr>
        <w:pStyle w:val="En-tte"/>
        <w:tabs>
          <w:tab w:val="clear" w:pos="4536"/>
          <w:tab w:val="clear" w:pos="9072"/>
        </w:tabs>
        <w:spacing w:line="288" w:lineRule="exact"/>
        <w:rPr>
          <w:rFonts w:ascii="Arial" w:hAnsi="Arial" w:cs="Arial"/>
          <w:sz w:val="24"/>
        </w:rPr>
      </w:pPr>
    </w:p>
    <w:p w14:paraId="6605CBED" w14:textId="77777777" w:rsidR="00ED24CE" w:rsidRDefault="00ED24CE">
      <w:pPr>
        <w:pStyle w:val="En-tte"/>
        <w:tabs>
          <w:tab w:val="clear" w:pos="4536"/>
          <w:tab w:val="clear" w:pos="9072"/>
        </w:tabs>
        <w:spacing w:line="288" w:lineRule="exact"/>
        <w:rPr>
          <w:rFonts w:ascii="Arial" w:hAnsi="Arial" w:cs="Arial"/>
          <w:sz w:val="24"/>
        </w:rPr>
      </w:pPr>
    </w:p>
    <w:p w14:paraId="10C04816" w14:textId="41ACE468" w:rsidR="002F14D3" w:rsidRPr="00915DE0" w:rsidRDefault="002F14D3">
      <w:pPr>
        <w:jc w:val="both"/>
        <w:rPr>
          <w:rFonts w:ascii="Arial" w:hAnsi="Arial" w:cs="Arial"/>
          <w:color w:val="C45911"/>
        </w:rPr>
      </w:pPr>
    </w:p>
    <w:p w14:paraId="3B9A2512" w14:textId="77777777" w:rsidR="002F14D3" w:rsidRPr="00915DE0" w:rsidRDefault="002F14D3">
      <w:pPr>
        <w:jc w:val="both"/>
        <w:rPr>
          <w:rFonts w:ascii="Arial" w:hAnsi="Arial" w:cs="Arial"/>
        </w:rPr>
      </w:pPr>
    </w:p>
    <w:sectPr w:rsidR="002F14D3" w:rsidRPr="00915DE0" w:rsidSect="00915DE0">
      <w:headerReference w:type="even" r:id="rId10"/>
      <w:headerReference w:type="default" r:id="rId11"/>
      <w:footerReference w:type="even" r:id="rId12"/>
      <w:footerReference w:type="default" r:id="rId13"/>
      <w:headerReference w:type="first" r:id="rId14"/>
      <w:footerReference w:type="first" r:id="rId15"/>
      <w:pgSz w:w="11906" w:h="16838"/>
      <w:pgMar w:top="964" w:right="964" w:bottom="964"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1E0F" w14:textId="77777777" w:rsidR="00D71959" w:rsidRDefault="00D71959">
      <w:r>
        <w:separator/>
      </w:r>
    </w:p>
  </w:endnote>
  <w:endnote w:type="continuationSeparator" w:id="0">
    <w:p w14:paraId="40BDA98F" w14:textId="77777777" w:rsidR="00D71959" w:rsidRDefault="00D7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A6DD" w14:textId="2673556F" w:rsidR="004201DD" w:rsidRDefault="004201DD">
    <w:pPr>
      <w:pStyle w:val="Pieddepage"/>
    </w:pPr>
    <w:r>
      <w:rPr>
        <w:noProof/>
      </w:rPr>
      <mc:AlternateContent>
        <mc:Choice Requires="wps">
          <w:drawing>
            <wp:anchor distT="0" distB="0" distL="0" distR="0" simplePos="0" relativeHeight="251661312" behindDoc="0" locked="0" layoutInCell="1" allowOverlap="1" wp14:anchorId="31A139B9" wp14:editId="52F2C287">
              <wp:simplePos x="635" y="635"/>
              <wp:positionH relativeFrom="page">
                <wp:align>center</wp:align>
              </wp:positionH>
              <wp:positionV relativeFrom="page">
                <wp:align>bottom</wp:align>
              </wp:positionV>
              <wp:extent cx="1287145" cy="376555"/>
              <wp:effectExtent l="0" t="0" r="8255" b="0"/>
              <wp:wrapNone/>
              <wp:docPr id="2140143910" name="Zone de texte 2"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76555"/>
                      </a:xfrm>
                      <a:prstGeom prst="rect">
                        <a:avLst/>
                      </a:prstGeom>
                      <a:noFill/>
                      <a:ln>
                        <a:noFill/>
                      </a:ln>
                    </wps:spPr>
                    <wps:txbx>
                      <w:txbxContent>
                        <w:p w14:paraId="08BAAD84" w14:textId="7C9F5673" w:rsidR="004201DD" w:rsidRPr="004201DD" w:rsidRDefault="004201DD" w:rsidP="004201DD">
                          <w:pPr>
                            <w:rPr>
                              <w:rFonts w:ascii="Calibri" w:eastAsia="Calibri" w:hAnsi="Calibri" w:cs="Calibri"/>
                              <w:noProof/>
                              <w:color w:val="008000"/>
                              <w:sz w:val="24"/>
                              <w:szCs w:val="24"/>
                            </w:rPr>
                          </w:pPr>
                          <w:r w:rsidRPr="004201DD">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139B9" id="_x0000_t202" coordsize="21600,21600" o:spt="202" path="m,l,21600r21600,l21600,xe">
              <v:stroke joinstyle="miter"/>
              <v:path gradientshapeok="t" o:connecttype="rect"/>
            </v:shapetype>
            <v:shape id="Zone de texte 2" o:spid="_x0000_s1026" type="#_x0000_t202" alt="C1 Données Internes" style="position:absolute;margin-left:0;margin-top:0;width:101.3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" filled="f" stroked="f">
              <v:textbox style="mso-fit-shape-to-text:t" inset="0,0,0,15pt">
                <w:txbxContent>
                  <w:p w14:paraId="08BAAD84" w14:textId="7C9F5673" w:rsidR="004201DD" w:rsidRPr="004201DD" w:rsidRDefault="004201DD" w:rsidP="004201DD">
                    <w:pPr>
                      <w:rPr>
                        <w:rFonts w:ascii="Calibri" w:eastAsia="Calibri" w:hAnsi="Calibri" w:cs="Calibri"/>
                        <w:noProof/>
                        <w:color w:val="008000"/>
                        <w:sz w:val="24"/>
                        <w:szCs w:val="24"/>
                      </w:rPr>
                    </w:pPr>
                    <w:r w:rsidRPr="004201DD">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98F8" w14:textId="769AAA4C" w:rsidR="002F14D3" w:rsidRDefault="004201DD">
    <w:pPr>
      <w:pStyle w:val="Pieddepage"/>
      <w:rPr>
        <w:b/>
        <w:i/>
        <w:sz w:val="22"/>
      </w:rPr>
    </w:pPr>
    <w:r>
      <w:rPr>
        <w:noProof/>
        <w:lang w:eastAsia="fr-FR"/>
      </w:rPr>
      <mc:AlternateContent>
        <mc:Choice Requires="wps">
          <w:drawing>
            <wp:anchor distT="0" distB="0" distL="0" distR="0" simplePos="0" relativeHeight="251662336" behindDoc="0" locked="0" layoutInCell="1" allowOverlap="1" wp14:anchorId="26841C26" wp14:editId="4312FC4F">
              <wp:simplePos x="616688" y="9909544"/>
              <wp:positionH relativeFrom="page">
                <wp:align>center</wp:align>
              </wp:positionH>
              <wp:positionV relativeFrom="page">
                <wp:align>bottom</wp:align>
              </wp:positionV>
              <wp:extent cx="1287145" cy="376555"/>
              <wp:effectExtent l="0" t="0" r="8255" b="0"/>
              <wp:wrapNone/>
              <wp:docPr id="1532247595" name="Zone de texte 3"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76555"/>
                      </a:xfrm>
                      <a:prstGeom prst="rect">
                        <a:avLst/>
                      </a:prstGeom>
                      <a:noFill/>
                      <a:ln>
                        <a:noFill/>
                      </a:ln>
                    </wps:spPr>
                    <wps:txbx>
                      <w:txbxContent>
                        <w:p w14:paraId="71D4E249" w14:textId="0EF9F752" w:rsidR="004201DD" w:rsidRPr="004201DD" w:rsidRDefault="004201DD" w:rsidP="004201DD">
                          <w:pPr>
                            <w:rPr>
                              <w:rFonts w:ascii="Calibri" w:eastAsia="Calibri" w:hAnsi="Calibri" w:cs="Calibri"/>
                              <w:noProof/>
                              <w:color w:val="008000"/>
                              <w:sz w:val="24"/>
                              <w:szCs w:val="24"/>
                            </w:rPr>
                          </w:pPr>
                          <w:r w:rsidRPr="004201DD">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41C26" id="_x0000_t202" coordsize="21600,21600" o:spt="202" path="m,l,21600r21600,l21600,xe">
              <v:stroke joinstyle="miter"/>
              <v:path gradientshapeok="t" o:connecttype="rect"/>
            </v:shapetype>
            <v:shape id="Zone de texte 3" o:spid="_x0000_s1027" type="#_x0000_t202" alt="C1 Données Internes" style="position:absolute;margin-left:0;margin-top:0;width:101.3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" filled="f" stroked="f">
              <v:textbox style="mso-fit-shape-to-text:t" inset="0,0,0,15pt">
                <w:txbxContent>
                  <w:p w14:paraId="71D4E249" w14:textId="0EF9F752" w:rsidR="004201DD" w:rsidRPr="004201DD" w:rsidRDefault="004201DD" w:rsidP="004201DD">
                    <w:pPr>
                      <w:rPr>
                        <w:rFonts w:ascii="Calibri" w:eastAsia="Calibri" w:hAnsi="Calibri" w:cs="Calibri"/>
                        <w:noProof/>
                        <w:color w:val="008000"/>
                        <w:sz w:val="24"/>
                        <w:szCs w:val="24"/>
                      </w:rPr>
                    </w:pPr>
                    <w:r w:rsidRPr="004201DD">
                      <w:rPr>
                        <w:rFonts w:ascii="Calibri" w:eastAsia="Calibri" w:hAnsi="Calibri" w:cs="Calibri"/>
                        <w:noProof/>
                        <w:color w:val="008000"/>
                        <w:sz w:val="24"/>
                        <w:szCs w:val="24"/>
                      </w:rPr>
                      <w:t>C1 Données Internes</w:t>
                    </w:r>
                  </w:p>
                </w:txbxContent>
              </v:textbox>
              <w10:wrap anchorx="page" anchory="page"/>
            </v:shape>
          </w:pict>
        </mc:Fallback>
      </mc:AlternateContent>
    </w:r>
    <w:r w:rsidR="00D008F2">
      <w:rPr>
        <w:noProof/>
        <w:lang w:eastAsia="fr-FR"/>
      </w:rPr>
      <mc:AlternateContent>
        <mc:Choice Requires="wps">
          <w:drawing>
            <wp:anchor distT="0" distB="0" distL="0" distR="0" simplePos="0" relativeHeight="251657216" behindDoc="0" locked="0" layoutInCell="1" allowOverlap="1" wp14:anchorId="43527639" wp14:editId="4D8E2E17">
              <wp:simplePos x="0" y="0"/>
              <wp:positionH relativeFrom="margin">
                <wp:align>center</wp:align>
              </wp:positionH>
              <wp:positionV relativeFrom="paragraph">
                <wp:posOffset>635</wp:posOffset>
              </wp:positionV>
              <wp:extent cx="60325" cy="142875"/>
              <wp:effectExtent l="0" t="635" r="127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33E97" w14:textId="223AF86C" w:rsidR="002F14D3" w:rsidRDefault="00747F1A">
                          <w:pPr>
                            <w:pStyle w:val="Pieddepage"/>
                          </w:pPr>
                          <w:r>
                            <w:rPr>
                              <w:rStyle w:val="Numrodepage"/>
                            </w:rPr>
                            <w:fldChar w:fldCharType="begin"/>
                          </w:r>
                          <w:r>
                            <w:rPr>
                              <w:rStyle w:val="Numrodepage"/>
                            </w:rPr>
                            <w:instrText xml:space="preserve"> PAGE </w:instrText>
                          </w:r>
                          <w:r>
                            <w:rPr>
                              <w:rStyle w:val="Numrodepage"/>
                            </w:rPr>
                            <w:fldChar w:fldCharType="separate"/>
                          </w:r>
                          <w:r w:rsidR="00656A15">
                            <w:rPr>
                              <w:rStyle w:val="Numrodepage"/>
                              <w:noProof/>
                            </w:rPr>
                            <w:t>5</w:t>
                          </w:r>
                          <w:r>
                            <w:rPr>
                              <w:rStyle w:val="Numrodepage"/>
                            </w:rPr>
                            <w:fldChar w:fldCharType="end"/>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27639" id="Text Box 1" o:spid="_x0000_s1028" type="#_x0000_t202" style="position:absolute;margin-left:0;margin-top:.05pt;width:4.75pt;height:11.2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" stroked="f">
              <v:textbox inset=".25pt,.25pt,.25pt,.25pt">
                <w:txbxContent>
                  <w:p w14:paraId="57433E97" w14:textId="223AF86C" w:rsidR="002F14D3" w:rsidRDefault="00747F1A">
                    <w:pPr>
                      <w:pStyle w:val="Pieddepage"/>
                    </w:pPr>
                    <w:r>
                      <w:rPr>
                        <w:rStyle w:val="Numrodepage"/>
                      </w:rPr>
                      <w:fldChar w:fldCharType="begin"/>
                    </w:r>
                    <w:r>
                      <w:rPr>
                        <w:rStyle w:val="Numrodepage"/>
                      </w:rPr>
                      <w:instrText xml:space="preserve"> PAGE </w:instrText>
                    </w:r>
                    <w:r>
                      <w:rPr>
                        <w:rStyle w:val="Numrodepage"/>
                      </w:rPr>
                      <w:fldChar w:fldCharType="separate"/>
                    </w:r>
                    <w:r w:rsidR="00656A15">
                      <w:rPr>
                        <w:rStyle w:val="Numrodepage"/>
                        <w:noProof/>
                      </w:rPr>
                      <w:t>5</w:t>
                    </w:r>
                    <w:r>
                      <w:rPr>
                        <w:rStyle w:val="Numrodepage"/>
                      </w:rPr>
                      <w:fldChar w:fldCharType="end"/>
                    </w:r>
                  </w:p>
                </w:txbxContent>
              </v:textbox>
              <w10:wrap type="square" side="largest" anchorx="margin"/>
            </v:shape>
          </w:pict>
        </mc:Fallback>
      </mc:AlternateContent>
    </w:r>
  </w:p>
  <w:p w14:paraId="412A4A65" w14:textId="77777777" w:rsidR="002F14D3" w:rsidRDefault="002F14D3">
    <w:pPr>
      <w:pStyle w:val="Pieddepage"/>
      <w:jc w:val="center"/>
      <w:rPr>
        <w:b/>
        <w: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EED4" w14:textId="0B0B981F" w:rsidR="004201DD" w:rsidRDefault="004201DD">
    <w:pPr>
      <w:pStyle w:val="Pieddepage"/>
    </w:pPr>
    <w:r>
      <w:rPr>
        <w:noProof/>
      </w:rPr>
      <mc:AlternateContent>
        <mc:Choice Requires="wps">
          <w:drawing>
            <wp:anchor distT="0" distB="0" distL="0" distR="0" simplePos="0" relativeHeight="251660288" behindDoc="0" locked="0" layoutInCell="1" allowOverlap="1" wp14:anchorId="56D788F2" wp14:editId="37CCE6B8">
              <wp:simplePos x="635" y="635"/>
              <wp:positionH relativeFrom="page">
                <wp:align>center</wp:align>
              </wp:positionH>
              <wp:positionV relativeFrom="page">
                <wp:align>bottom</wp:align>
              </wp:positionV>
              <wp:extent cx="1287145" cy="376555"/>
              <wp:effectExtent l="0" t="0" r="8255" b="0"/>
              <wp:wrapNone/>
              <wp:docPr id="1659260068" name="Zone de texte 1" descr="C1 Données Interne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7145" cy="376555"/>
                      </a:xfrm>
                      <a:prstGeom prst="rect">
                        <a:avLst/>
                      </a:prstGeom>
                      <a:noFill/>
                      <a:ln>
                        <a:noFill/>
                      </a:ln>
                    </wps:spPr>
                    <wps:txbx>
                      <w:txbxContent>
                        <w:p w14:paraId="423D2234" w14:textId="3E5605A0" w:rsidR="004201DD" w:rsidRPr="004201DD" w:rsidRDefault="004201DD" w:rsidP="004201DD">
                          <w:pPr>
                            <w:rPr>
                              <w:rFonts w:ascii="Calibri" w:eastAsia="Calibri" w:hAnsi="Calibri" w:cs="Calibri"/>
                              <w:noProof/>
                              <w:color w:val="008000"/>
                              <w:sz w:val="24"/>
                              <w:szCs w:val="24"/>
                            </w:rPr>
                          </w:pPr>
                          <w:r w:rsidRPr="004201DD">
                            <w:rPr>
                              <w:rFonts w:ascii="Calibri" w:eastAsia="Calibri" w:hAnsi="Calibri" w:cs="Calibri"/>
                              <w:noProof/>
                              <w:color w:val="008000"/>
                              <w:sz w:val="24"/>
                              <w:szCs w:val="24"/>
                            </w:rPr>
                            <w:t>C1 Données Internes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788F2" id="_x0000_t202" coordsize="21600,21600" o:spt="202" path="m,l,21600r21600,l21600,xe">
              <v:stroke joinstyle="miter"/>
              <v:path gradientshapeok="t" o:connecttype="rect"/>
            </v:shapetype>
            <v:shape id="Zone de texte 1" o:spid="_x0000_s1029" type="#_x0000_t202" alt="C1 Données Internes" style="position:absolute;margin-left:0;margin-top:0;width:101.3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" filled="f" stroked="f">
              <v:textbox style="mso-fit-shape-to-text:t" inset="0,0,0,15pt">
                <w:txbxContent>
                  <w:p w14:paraId="423D2234" w14:textId="3E5605A0" w:rsidR="004201DD" w:rsidRPr="004201DD" w:rsidRDefault="004201DD" w:rsidP="004201DD">
                    <w:pPr>
                      <w:rPr>
                        <w:rFonts w:ascii="Calibri" w:eastAsia="Calibri" w:hAnsi="Calibri" w:cs="Calibri"/>
                        <w:noProof/>
                        <w:color w:val="008000"/>
                        <w:sz w:val="24"/>
                        <w:szCs w:val="24"/>
                      </w:rPr>
                    </w:pPr>
                    <w:r w:rsidRPr="004201DD">
                      <w:rPr>
                        <w:rFonts w:ascii="Calibri" w:eastAsia="Calibri" w:hAnsi="Calibri" w:cs="Calibri"/>
                        <w:noProof/>
                        <w:color w:val="008000"/>
                        <w:sz w:val="24"/>
                        <w:szCs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FEA8" w14:textId="77777777" w:rsidR="00D71959" w:rsidRDefault="00D71959">
      <w:r>
        <w:separator/>
      </w:r>
    </w:p>
  </w:footnote>
  <w:footnote w:type="continuationSeparator" w:id="0">
    <w:p w14:paraId="604466A6" w14:textId="77777777" w:rsidR="00D71959" w:rsidRDefault="00D7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B456" w14:textId="77777777" w:rsidR="004359D8" w:rsidRDefault="004359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E5A7" w14:textId="77777777" w:rsidR="004359D8" w:rsidRDefault="004359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9667" w14:textId="77777777" w:rsidR="00915DE0" w:rsidRDefault="00915DE0" w:rsidP="004201DD">
    <w:pPr>
      <w:pStyle w:val="En-tte"/>
      <w:tabs>
        <w:tab w:val="clear" w:pos="4536"/>
      </w:tabs>
      <w:rPr>
        <w:rFonts w:ascii="Arial" w:hAnsi="Arial" w:cs="Arial"/>
        <w:b/>
        <w:bCs/>
        <w:sz w:val="24"/>
        <w:szCs w:val="24"/>
      </w:rPr>
    </w:pPr>
    <w:r>
      <w:rPr>
        <w:noProof/>
        <w:lang w:eastAsia="fr-FR"/>
      </w:rPr>
      <w:drawing>
        <wp:anchor distT="0" distB="0" distL="114300" distR="114300" simplePos="0" relativeHeight="251659264" behindDoc="0" locked="0" layoutInCell="1" allowOverlap="1" wp14:anchorId="63E6B7A4" wp14:editId="251FFD40">
          <wp:simplePos x="0" y="0"/>
          <wp:positionH relativeFrom="column">
            <wp:posOffset>-121441</wp:posOffset>
          </wp:positionH>
          <wp:positionV relativeFrom="paragraph">
            <wp:posOffset>-286500</wp:posOffset>
          </wp:positionV>
          <wp:extent cx="1544320" cy="117475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1">
                    <a:extLst>
                      <a:ext uri="{28A0092B-C50C-407E-A947-70E740481C1C}">
                        <a14:useLocalDpi xmlns:a14="http://schemas.microsoft.com/office/drawing/2010/main" val="0"/>
                      </a:ext>
                    </a:extLst>
                  </a:blip>
                  <a:stretch>
                    <a:fillRect/>
                  </a:stretch>
                </pic:blipFill>
                <pic:spPr>
                  <a:xfrm>
                    <a:off x="0" y="0"/>
                    <a:ext cx="1544320" cy="1174750"/>
                  </a:xfrm>
                  <a:prstGeom prst="rect">
                    <a:avLst/>
                  </a:prstGeom>
                </pic:spPr>
              </pic:pic>
            </a:graphicData>
          </a:graphic>
          <wp14:sizeRelH relativeFrom="page">
            <wp14:pctWidth>0</wp14:pctWidth>
          </wp14:sizeRelH>
          <wp14:sizeRelV relativeFrom="page">
            <wp14:pctHeight>0</wp14:pctHeight>
          </wp14:sizeRelV>
        </wp:anchor>
      </w:drawing>
    </w:r>
  </w:p>
  <w:permStart w:id="1675249570" w:edGrp="everyone" w:displacedByCustomXml="next"/>
  <w:sdt>
    <w:sdtPr>
      <w:rPr>
        <w:rFonts w:ascii="Arial" w:eastAsiaTheme="minorHAnsi" w:hAnsi="Arial" w:cs="Arial"/>
        <w:b/>
        <w:bCs/>
        <w:sz w:val="28"/>
        <w:szCs w:val="28"/>
        <w:lang w:val="en-US" w:eastAsia="en-US"/>
      </w:rPr>
      <w:id w:val="656036560"/>
      <w:placeholder>
        <w:docPart w:val="CB1ABB2457E54CF6AD94BD9A12CFC46B"/>
      </w:placeholder>
    </w:sdtPr>
    <w:sdtContent>
      <w:p w14:paraId="5B7DAD12" w14:textId="77777777" w:rsidR="004201DD" w:rsidRDefault="004201DD" w:rsidP="004201DD">
        <w:pPr>
          <w:pStyle w:val="En-tte"/>
          <w:spacing w:line="276" w:lineRule="auto"/>
          <w:jc w:val="right"/>
          <w:rPr>
            <w:rFonts w:ascii="Arial" w:eastAsiaTheme="minorHAnsi" w:hAnsi="Arial" w:cs="Arial"/>
            <w:b/>
            <w:bCs/>
            <w:sz w:val="28"/>
            <w:szCs w:val="28"/>
            <w:lang w:val="en-US" w:eastAsia="en-US"/>
          </w:rPr>
        </w:pPr>
        <w:r w:rsidRPr="00967E0A">
          <w:rPr>
            <w:rFonts w:ascii="Arial" w:eastAsiaTheme="minorHAnsi" w:hAnsi="Arial" w:cs="Arial"/>
            <w:b/>
            <w:bCs/>
            <w:sz w:val="28"/>
            <w:szCs w:val="28"/>
            <w:lang w:val="en-US" w:eastAsia="en-US"/>
          </w:rPr>
          <w:t xml:space="preserve">Direction Générale de la </w:t>
        </w:r>
        <w:proofErr w:type="spellStart"/>
        <w:r w:rsidRPr="00967E0A">
          <w:rPr>
            <w:rFonts w:ascii="Arial" w:eastAsiaTheme="minorHAnsi" w:hAnsi="Arial" w:cs="Arial"/>
            <w:b/>
            <w:bCs/>
            <w:sz w:val="28"/>
            <w:szCs w:val="28"/>
            <w:lang w:val="en-US" w:eastAsia="en-US"/>
          </w:rPr>
          <w:t>démocratie</w:t>
        </w:r>
        <w:proofErr w:type="spellEnd"/>
        <w:r w:rsidRPr="00967E0A">
          <w:rPr>
            <w:rFonts w:ascii="Arial" w:eastAsiaTheme="minorHAnsi" w:hAnsi="Arial" w:cs="Arial"/>
            <w:b/>
            <w:bCs/>
            <w:sz w:val="28"/>
            <w:szCs w:val="28"/>
            <w:lang w:val="en-US" w:eastAsia="en-US"/>
          </w:rPr>
          <w:t xml:space="preserve"> </w:t>
        </w:r>
        <w:proofErr w:type="spellStart"/>
        <w:r w:rsidRPr="00967E0A">
          <w:rPr>
            <w:rFonts w:ascii="Arial" w:eastAsiaTheme="minorHAnsi" w:hAnsi="Arial" w:cs="Arial"/>
            <w:b/>
            <w:bCs/>
            <w:sz w:val="28"/>
            <w:szCs w:val="28"/>
            <w:lang w:val="en-US" w:eastAsia="en-US"/>
          </w:rPr>
          <w:t>culturelle</w:t>
        </w:r>
        <w:proofErr w:type="spellEnd"/>
        <w:r w:rsidRPr="00967E0A">
          <w:rPr>
            <w:rFonts w:ascii="Arial" w:eastAsiaTheme="minorHAnsi" w:hAnsi="Arial" w:cs="Arial"/>
            <w:b/>
            <w:bCs/>
            <w:sz w:val="28"/>
            <w:szCs w:val="28"/>
            <w:lang w:val="en-US" w:eastAsia="en-US"/>
          </w:rPr>
          <w:t xml:space="preserve">, des </w:t>
        </w:r>
        <w:proofErr w:type="spellStart"/>
        <w:r w:rsidRPr="00967E0A">
          <w:rPr>
            <w:rFonts w:ascii="Arial" w:eastAsiaTheme="minorHAnsi" w:hAnsi="Arial" w:cs="Arial"/>
            <w:b/>
            <w:bCs/>
            <w:sz w:val="28"/>
            <w:szCs w:val="28"/>
            <w:lang w:val="en-US" w:eastAsia="en-US"/>
          </w:rPr>
          <w:t>enseignements</w:t>
        </w:r>
        <w:proofErr w:type="spellEnd"/>
        <w:r w:rsidRPr="00967E0A">
          <w:rPr>
            <w:rFonts w:ascii="Arial" w:eastAsiaTheme="minorHAnsi" w:hAnsi="Arial" w:cs="Arial"/>
            <w:b/>
            <w:bCs/>
            <w:sz w:val="28"/>
            <w:szCs w:val="28"/>
            <w:lang w:val="en-US" w:eastAsia="en-US"/>
          </w:rPr>
          <w:t xml:space="preserve"> et de la recherche</w:t>
        </w:r>
      </w:p>
      <w:p w14:paraId="7F656A52" w14:textId="77777777" w:rsidR="004201DD" w:rsidRPr="00967E0A" w:rsidRDefault="004201DD" w:rsidP="004201DD">
        <w:pPr>
          <w:pStyle w:val="En-tte"/>
          <w:spacing w:line="276" w:lineRule="auto"/>
          <w:jc w:val="right"/>
          <w:rPr>
            <w:rFonts w:ascii="Arial" w:eastAsiaTheme="minorHAnsi" w:hAnsi="Arial" w:cs="Arial"/>
            <w:b/>
            <w:bCs/>
            <w:sz w:val="28"/>
            <w:szCs w:val="28"/>
            <w:lang w:val="en-US" w:eastAsia="en-US"/>
          </w:rPr>
        </w:pPr>
        <w:r w:rsidRPr="00967E0A">
          <w:rPr>
            <w:rFonts w:ascii="Arial" w:eastAsiaTheme="minorHAnsi" w:hAnsi="Arial" w:cs="Arial"/>
            <w:b/>
            <w:bCs/>
            <w:lang w:eastAsia="en-US"/>
          </w:rPr>
          <w:t>Sous-direction des enseignements spécialisés, de l’enseignement supérieur et de la recherche en création artistique</w:t>
        </w:r>
      </w:p>
    </w:sdtContent>
  </w:sdt>
  <w:p w14:paraId="314C5CB7" w14:textId="0FBB28FA" w:rsidR="00915DE0" w:rsidRPr="004201DD" w:rsidRDefault="004201DD" w:rsidP="004201DD">
    <w:pPr>
      <w:pStyle w:val="ServiceInfoHeader"/>
      <w:rPr>
        <w:sz w:val="20"/>
        <w:szCs w:val="20"/>
        <w:lang w:val="fr-FR"/>
      </w:rPr>
    </w:pPr>
    <w:r w:rsidRPr="00967E0A">
      <w:rPr>
        <w:rFonts w:eastAsiaTheme="minorHAnsi"/>
        <w:sz w:val="20"/>
        <w:szCs w:val="20"/>
        <w:lang w:val="fr-FR" w:eastAsia="en-US"/>
      </w:rPr>
      <w:t>Mission Recherche</w:t>
    </w:r>
    <w:permEnd w:id="1675249570"/>
  </w:p>
  <w:p w14:paraId="598DA821" w14:textId="77777777" w:rsidR="002F14D3" w:rsidRDefault="002F14D3">
    <w:pPr>
      <w:pStyle w:val="En-tt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70C43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numFmt w:val="bullet"/>
      <w:lvlText w:val="-"/>
      <w:lvlJc w:val="left"/>
      <w:pPr>
        <w:tabs>
          <w:tab w:val="num" w:pos="0"/>
        </w:tabs>
        <w:ind w:left="720" w:hanging="360"/>
      </w:pPr>
      <w:rPr>
        <w:rFonts w:ascii="Calibri" w:hAnsi="Calibri" w:cs="Calibri"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A1E4ACF"/>
    <w:multiLevelType w:val="hybridMultilevel"/>
    <w:tmpl w:val="0ADAB0E4"/>
    <w:lvl w:ilvl="0" w:tplc="59BA91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2306475">
    <w:abstractNumId w:val="1"/>
  </w:num>
  <w:num w:numId="2" w16cid:durableId="90468608">
    <w:abstractNumId w:val="2"/>
  </w:num>
  <w:num w:numId="3" w16cid:durableId="509678977">
    <w:abstractNumId w:val="0"/>
  </w:num>
  <w:num w:numId="4" w16cid:durableId="352848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F2"/>
    <w:rsid w:val="000168B6"/>
    <w:rsid w:val="00020C01"/>
    <w:rsid w:val="00040CC0"/>
    <w:rsid w:val="00046AE8"/>
    <w:rsid w:val="0008209B"/>
    <w:rsid w:val="00085256"/>
    <w:rsid w:val="000C1D24"/>
    <w:rsid w:val="000D77A5"/>
    <w:rsid w:val="001106F0"/>
    <w:rsid w:val="00115346"/>
    <w:rsid w:val="00145C5E"/>
    <w:rsid w:val="00147A67"/>
    <w:rsid w:val="001A772F"/>
    <w:rsid w:val="001B50CC"/>
    <w:rsid w:val="001F5CDA"/>
    <w:rsid w:val="00254B45"/>
    <w:rsid w:val="00263EDF"/>
    <w:rsid w:val="00264B2C"/>
    <w:rsid w:val="002A5233"/>
    <w:rsid w:val="002A7C0F"/>
    <w:rsid w:val="002E428B"/>
    <w:rsid w:val="002E7208"/>
    <w:rsid w:val="002F0964"/>
    <w:rsid w:val="002F14D3"/>
    <w:rsid w:val="003124AE"/>
    <w:rsid w:val="00323F46"/>
    <w:rsid w:val="00327033"/>
    <w:rsid w:val="00336A36"/>
    <w:rsid w:val="00340BCE"/>
    <w:rsid w:val="003A0F9F"/>
    <w:rsid w:val="003B38D9"/>
    <w:rsid w:val="003B7709"/>
    <w:rsid w:val="003F0FCA"/>
    <w:rsid w:val="004201DD"/>
    <w:rsid w:val="0042561B"/>
    <w:rsid w:val="00431ADF"/>
    <w:rsid w:val="004359D8"/>
    <w:rsid w:val="004517C7"/>
    <w:rsid w:val="0047138F"/>
    <w:rsid w:val="004800F4"/>
    <w:rsid w:val="004B4EAA"/>
    <w:rsid w:val="004D4EB0"/>
    <w:rsid w:val="004E4818"/>
    <w:rsid w:val="004F1AFC"/>
    <w:rsid w:val="00505CFC"/>
    <w:rsid w:val="00533BB6"/>
    <w:rsid w:val="00557B35"/>
    <w:rsid w:val="0059518A"/>
    <w:rsid w:val="005A4147"/>
    <w:rsid w:val="005C02C9"/>
    <w:rsid w:val="005F02DF"/>
    <w:rsid w:val="005F31F3"/>
    <w:rsid w:val="0063708F"/>
    <w:rsid w:val="00643B92"/>
    <w:rsid w:val="00656A15"/>
    <w:rsid w:val="00674ABF"/>
    <w:rsid w:val="00674BCC"/>
    <w:rsid w:val="0068417F"/>
    <w:rsid w:val="00686AC5"/>
    <w:rsid w:val="006C1B1D"/>
    <w:rsid w:val="006C24F3"/>
    <w:rsid w:val="007000E0"/>
    <w:rsid w:val="007167C9"/>
    <w:rsid w:val="00724EB5"/>
    <w:rsid w:val="00747F1A"/>
    <w:rsid w:val="00756CAF"/>
    <w:rsid w:val="00812735"/>
    <w:rsid w:val="008466B0"/>
    <w:rsid w:val="00882733"/>
    <w:rsid w:val="00893843"/>
    <w:rsid w:val="008A271C"/>
    <w:rsid w:val="008A7D7C"/>
    <w:rsid w:val="008B08EF"/>
    <w:rsid w:val="008B74D3"/>
    <w:rsid w:val="009047BD"/>
    <w:rsid w:val="00907460"/>
    <w:rsid w:val="00907477"/>
    <w:rsid w:val="00915DE0"/>
    <w:rsid w:val="00940AB2"/>
    <w:rsid w:val="009757AF"/>
    <w:rsid w:val="009B795B"/>
    <w:rsid w:val="009E09CC"/>
    <w:rsid w:val="009E70F5"/>
    <w:rsid w:val="00B2651E"/>
    <w:rsid w:val="00B86932"/>
    <w:rsid w:val="00BB094B"/>
    <w:rsid w:val="00BB4AA0"/>
    <w:rsid w:val="00BD2641"/>
    <w:rsid w:val="00C21FD7"/>
    <w:rsid w:val="00CA7211"/>
    <w:rsid w:val="00CB5805"/>
    <w:rsid w:val="00CB7AF8"/>
    <w:rsid w:val="00CE5FFA"/>
    <w:rsid w:val="00D008F2"/>
    <w:rsid w:val="00D36E88"/>
    <w:rsid w:val="00D41C85"/>
    <w:rsid w:val="00D478CF"/>
    <w:rsid w:val="00D71959"/>
    <w:rsid w:val="00DA2705"/>
    <w:rsid w:val="00DA328D"/>
    <w:rsid w:val="00DC3913"/>
    <w:rsid w:val="00DD7416"/>
    <w:rsid w:val="00E12533"/>
    <w:rsid w:val="00E151A3"/>
    <w:rsid w:val="00E316C1"/>
    <w:rsid w:val="00E7672F"/>
    <w:rsid w:val="00EB21B9"/>
    <w:rsid w:val="00EC5E79"/>
    <w:rsid w:val="00ED10E1"/>
    <w:rsid w:val="00ED24CE"/>
    <w:rsid w:val="00EF2610"/>
    <w:rsid w:val="00EF5195"/>
    <w:rsid w:val="00F7736A"/>
    <w:rsid w:val="00F8281E"/>
    <w:rsid w:val="00F926B4"/>
    <w:rsid w:val="00FE3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858F94"/>
  <w15:chartTrackingRefBased/>
  <w15:docId w15:val="{93AB4770-143D-4ED4-AC49-C5739278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zh-CN"/>
    </w:rPr>
  </w:style>
  <w:style w:type="paragraph" w:styleId="Titre1">
    <w:name w:val="heading 1"/>
    <w:basedOn w:val="Normal"/>
    <w:next w:val="Normal"/>
    <w:qFormat/>
    <w:pPr>
      <w:keepNext/>
      <w:numPr>
        <w:numId w:val="1"/>
      </w:numPr>
      <w:outlineLvl w:val="0"/>
    </w:pPr>
    <w:rPr>
      <w:sz w:val="26"/>
    </w:rPr>
  </w:style>
  <w:style w:type="paragraph" w:styleId="Titre2">
    <w:name w:val="heading 2"/>
    <w:basedOn w:val="Normal"/>
    <w:next w:val="Normal"/>
    <w:qFormat/>
    <w:pPr>
      <w:keepNext/>
      <w:numPr>
        <w:ilvl w:val="1"/>
        <w:numId w:val="1"/>
      </w:numPr>
      <w:spacing w:line="240" w:lineRule="exact"/>
      <w:jc w:val="right"/>
      <w:outlineLvl w:val="1"/>
    </w:pPr>
    <w:rPr>
      <w:b/>
      <w:i/>
      <w:sz w:val="24"/>
    </w:rPr>
  </w:style>
  <w:style w:type="paragraph" w:styleId="Titre3">
    <w:name w:val="heading 3"/>
    <w:basedOn w:val="Normal"/>
    <w:next w:val="Normal"/>
    <w:qFormat/>
    <w:pPr>
      <w:keepNext/>
      <w:keepLines/>
      <w:numPr>
        <w:ilvl w:val="2"/>
        <w:numId w:val="1"/>
      </w:numPr>
      <w:pBdr>
        <w:top w:val="single" w:sz="4" w:space="1" w:color="000000"/>
        <w:left w:val="single" w:sz="4" w:space="4" w:color="000000"/>
        <w:bottom w:val="single" w:sz="4" w:space="1" w:color="000000"/>
        <w:right w:val="single" w:sz="4" w:space="4" w:color="000000"/>
      </w:pBdr>
      <w:shd w:val="clear" w:color="auto" w:fill="CCCCCC"/>
      <w:spacing w:line="240" w:lineRule="exact"/>
      <w:outlineLvl w:val="2"/>
    </w:pPr>
    <w:rPr>
      <w:b/>
      <w:sz w:val="24"/>
    </w:rPr>
  </w:style>
  <w:style w:type="paragraph" w:styleId="Titre4">
    <w:name w:val="heading 4"/>
    <w:basedOn w:val="Normal"/>
    <w:next w:val="Normal"/>
    <w:link w:val="Titre4Car"/>
    <w:uiPriority w:val="9"/>
    <w:semiHidden/>
    <w:unhideWhenUsed/>
    <w:qFormat/>
    <w:rsid w:val="0081273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Calibri" w:eastAsia="Times New Roman" w:hAnsi="Calibri" w:cs="Calibri"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eastAsia="Times New Roman"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Policepardfaut3">
    <w:name w:val="Police par défaut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styleId="Lienhypertexte">
    <w:name w:val="Hyperlink"/>
    <w:rPr>
      <w:color w:val="0000FF"/>
      <w:u w:val="single"/>
    </w:rPr>
  </w:style>
  <w:style w:type="character" w:customStyle="1" w:styleId="WW8Num9z0">
    <w:name w:val="WW8Num9z0"/>
    <w:rPr>
      <w:rFonts w:ascii="Symbol" w:hAnsi="Symbol" w:cs="Symbol"/>
    </w:rPr>
  </w:style>
  <w:style w:type="character" w:customStyle="1" w:styleId="Marquedecommentaire1">
    <w:name w:val="Marque de commentaire1"/>
    <w:rPr>
      <w:sz w:val="18"/>
    </w:rPr>
  </w:style>
  <w:style w:type="character" w:customStyle="1" w:styleId="Caractresdenotedebasdepage">
    <w:name w:val="Caractères de note de bas de page"/>
    <w:rPr>
      <w:vertAlign w:val="superscript"/>
    </w:rPr>
  </w:style>
  <w:style w:type="character" w:customStyle="1" w:styleId="Corpsdetexte3Car">
    <w:name w:val="Corps de texte 3 Car"/>
    <w:rPr>
      <w:sz w:val="16"/>
      <w:szCs w:val="16"/>
      <w:lang w:val="fr-FR" w:bidi="ar-SA"/>
    </w:rPr>
  </w:style>
  <w:style w:type="paragraph" w:customStyle="1" w:styleId="Titre30">
    <w:name w:val="Titre3"/>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b/>
      <w:sz w:val="24"/>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20">
    <w:name w:val="Titre2"/>
    <w:basedOn w:val="Normal"/>
    <w:next w:val="Sous-titre"/>
    <w:pPr>
      <w:jc w:val="center"/>
    </w:pPr>
    <w:rPr>
      <w:rFonts w:ascii="Arial" w:hAnsi="Arial" w:cs="Arial"/>
      <w:b/>
      <w:sz w:val="24"/>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En-tte">
    <w:name w:val="header"/>
    <w:basedOn w:val="Normal"/>
    <w:link w:val="En-tteCar"/>
    <w:uiPriority w:val="99"/>
    <w:pPr>
      <w:tabs>
        <w:tab w:val="center" w:pos="4536"/>
        <w:tab w:val="right" w:pos="9072"/>
      </w:tabs>
    </w:pPr>
  </w:style>
  <w:style w:type="paragraph" w:styleId="Notedebasdepage">
    <w:name w:val="footnote text"/>
    <w:basedOn w:val="Normal"/>
  </w:style>
  <w:style w:type="paragraph" w:styleId="Sous-titre">
    <w:name w:val="Subtitle"/>
    <w:basedOn w:val="Titre10"/>
    <w:next w:val="Corpsdetexte"/>
    <w:qFormat/>
    <w:pPr>
      <w:jc w:val="center"/>
    </w:pPr>
    <w:rPr>
      <w:i/>
      <w:iCs/>
    </w:rPr>
  </w:style>
  <w:style w:type="paragraph" w:styleId="Pieddepage">
    <w:name w:val="footer"/>
    <w:basedOn w:val="Normal"/>
    <w:pPr>
      <w:tabs>
        <w:tab w:val="center" w:pos="4536"/>
        <w:tab w:val="right" w:pos="9072"/>
      </w:tabs>
    </w:pPr>
  </w:style>
  <w:style w:type="paragraph" w:customStyle="1" w:styleId="Corpsdetexte31">
    <w:name w:val="Corps de texte 31"/>
    <w:basedOn w:val="Normal"/>
    <w:pPr>
      <w:spacing w:after="120"/>
    </w:pPr>
    <w:rPr>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Textedebulles">
    <w:name w:val="Balloon Text"/>
    <w:basedOn w:val="Normal"/>
    <w:rPr>
      <w:rFonts w:ascii="Tahoma" w:hAnsi="Tahoma" w:cs="Tahoma"/>
      <w:sz w:val="16"/>
      <w:szCs w:val="16"/>
    </w:rPr>
  </w:style>
  <w:style w:type="paragraph" w:customStyle="1" w:styleId="Corpsdetexte32">
    <w:name w:val="Corps de texte 32"/>
    <w:basedOn w:val="Normal"/>
    <w:pPr>
      <w:spacing w:after="120"/>
    </w:pPr>
    <w:rPr>
      <w:sz w:val="16"/>
      <w:szCs w:val="16"/>
    </w:rPr>
  </w:style>
  <w:style w:type="paragraph" w:customStyle="1" w:styleId="Commentaire1">
    <w:name w:val="Commentaire1"/>
    <w:basedOn w:val="Normal"/>
    <w:rPr>
      <w:sz w:val="24"/>
    </w:rPr>
  </w:style>
  <w:style w:type="paragraph" w:customStyle="1" w:styleId="Contenudecadre">
    <w:name w:val="Contenu de cadre"/>
    <w:basedOn w:val="Normal"/>
  </w:style>
  <w:style w:type="paragraph" w:customStyle="1" w:styleId="Listemoyenne2-Accent21">
    <w:name w:val="Liste moyenne 2 - Accent 21"/>
    <w:pPr>
      <w:suppressAutoHyphens/>
    </w:pPr>
    <w:rPr>
      <w:rFonts w:eastAsia="Times New Roman"/>
      <w:lang w:eastAsia="zh-CN"/>
    </w:rPr>
  </w:style>
  <w:style w:type="paragraph" w:customStyle="1" w:styleId="Standard">
    <w:name w:val="Standard"/>
    <w:pPr>
      <w:widowControl w:val="0"/>
      <w:suppressAutoHyphens/>
      <w:textAlignment w:val="baseline"/>
    </w:pPr>
    <w:rPr>
      <w:rFonts w:eastAsia="Andale Sans UI" w:cs="Tahoma"/>
      <w:kern w:val="1"/>
      <w:sz w:val="24"/>
      <w:szCs w:val="24"/>
      <w:lang w:val="de-DE" w:eastAsia="ja-JP" w:bidi="fa-IR"/>
    </w:rPr>
  </w:style>
  <w:style w:type="paragraph" w:customStyle="1" w:styleId="Textbody">
    <w:name w:val="Text body"/>
    <w:basedOn w:val="Standard"/>
    <w:pPr>
      <w:spacing w:after="120"/>
    </w:pPr>
  </w:style>
  <w:style w:type="paragraph" w:customStyle="1" w:styleId="TableContents">
    <w:name w:val="Table Contents"/>
    <w:basedOn w:val="Standard"/>
    <w:pPr>
      <w:suppressLineNumbers/>
    </w:pPr>
  </w:style>
  <w:style w:type="character" w:customStyle="1" w:styleId="En-tteCar">
    <w:name w:val="En-tête Car"/>
    <w:basedOn w:val="Policepardfaut"/>
    <w:link w:val="En-tte"/>
    <w:uiPriority w:val="99"/>
    <w:rsid w:val="00915DE0"/>
    <w:rPr>
      <w:rFonts w:eastAsia="Times New Roman"/>
      <w:lang w:eastAsia="zh-CN"/>
    </w:rPr>
  </w:style>
  <w:style w:type="paragraph" w:customStyle="1" w:styleId="ServiceInfoHeader">
    <w:name w:val="Service Info Header"/>
    <w:basedOn w:val="En-tte"/>
    <w:next w:val="Corpsdetexte"/>
    <w:link w:val="ServiceInfoHeaderCar"/>
    <w:qFormat/>
    <w:rsid w:val="00915DE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915DE0"/>
    <w:rPr>
      <w:rFonts w:ascii="Arial" w:eastAsia="Times New Roman" w:hAnsi="Arial" w:cs="Arial"/>
      <w:b/>
      <w:bCs/>
      <w:sz w:val="24"/>
      <w:szCs w:val="24"/>
      <w:lang w:val="en-US" w:eastAsia="zh-CN"/>
    </w:rPr>
  </w:style>
  <w:style w:type="character" w:customStyle="1" w:styleId="Style1">
    <w:name w:val="Style1"/>
    <w:basedOn w:val="Policepardfaut"/>
    <w:uiPriority w:val="1"/>
    <w:rsid w:val="00915DE0"/>
    <w:rPr>
      <w:rFonts w:asciiTheme="minorHAnsi" w:hAnsiTheme="minorHAnsi"/>
      <w:sz w:val="20"/>
    </w:rPr>
  </w:style>
  <w:style w:type="paragraph" w:styleId="Paragraphedeliste">
    <w:name w:val="List Paragraph"/>
    <w:basedOn w:val="Normal"/>
    <w:uiPriority w:val="34"/>
    <w:qFormat/>
    <w:rsid w:val="00DC3913"/>
    <w:pPr>
      <w:ind w:left="720"/>
      <w:contextualSpacing/>
    </w:pPr>
  </w:style>
  <w:style w:type="character" w:styleId="Marquedecommentaire">
    <w:name w:val="annotation reference"/>
    <w:basedOn w:val="Policepardfaut"/>
    <w:uiPriority w:val="99"/>
    <w:semiHidden/>
    <w:unhideWhenUsed/>
    <w:rsid w:val="00ED24CE"/>
    <w:rPr>
      <w:sz w:val="16"/>
      <w:szCs w:val="16"/>
    </w:rPr>
  </w:style>
  <w:style w:type="paragraph" w:styleId="Commentaire">
    <w:name w:val="annotation text"/>
    <w:basedOn w:val="Normal"/>
    <w:link w:val="CommentaireCar"/>
    <w:uiPriority w:val="99"/>
    <w:semiHidden/>
    <w:unhideWhenUsed/>
    <w:rsid w:val="00ED24CE"/>
  </w:style>
  <w:style w:type="character" w:customStyle="1" w:styleId="CommentaireCar">
    <w:name w:val="Commentaire Car"/>
    <w:basedOn w:val="Policepardfaut"/>
    <w:link w:val="Commentaire"/>
    <w:uiPriority w:val="99"/>
    <w:semiHidden/>
    <w:rsid w:val="00ED24CE"/>
    <w:rPr>
      <w:rFonts w:eastAsia="Times New Roman"/>
      <w:lang w:eastAsia="zh-CN"/>
    </w:rPr>
  </w:style>
  <w:style w:type="paragraph" w:styleId="Objetducommentaire">
    <w:name w:val="annotation subject"/>
    <w:basedOn w:val="Commentaire"/>
    <w:next w:val="Commentaire"/>
    <w:link w:val="ObjetducommentaireCar"/>
    <w:uiPriority w:val="99"/>
    <w:semiHidden/>
    <w:unhideWhenUsed/>
    <w:rsid w:val="00ED24CE"/>
    <w:rPr>
      <w:b/>
      <w:bCs/>
    </w:rPr>
  </w:style>
  <w:style w:type="character" w:customStyle="1" w:styleId="ObjetducommentaireCar">
    <w:name w:val="Objet du commentaire Car"/>
    <w:basedOn w:val="CommentaireCar"/>
    <w:link w:val="Objetducommentaire"/>
    <w:uiPriority w:val="99"/>
    <w:semiHidden/>
    <w:rsid w:val="00ED24CE"/>
    <w:rPr>
      <w:rFonts w:eastAsia="Times New Roman"/>
      <w:b/>
      <w:bCs/>
      <w:lang w:eastAsia="zh-CN"/>
    </w:rPr>
  </w:style>
  <w:style w:type="character" w:styleId="Mentionnonrsolue">
    <w:name w:val="Unresolved Mention"/>
    <w:basedOn w:val="Policepardfaut"/>
    <w:uiPriority w:val="99"/>
    <w:semiHidden/>
    <w:unhideWhenUsed/>
    <w:rsid w:val="00020C01"/>
    <w:rPr>
      <w:color w:val="605E5C"/>
      <w:shd w:val="clear" w:color="auto" w:fill="E1DFDD"/>
    </w:rPr>
  </w:style>
  <w:style w:type="paragraph" w:styleId="Listepuces">
    <w:name w:val="List Bullet"/>
    <w:basedOn w:val="Normal"/>
    <w:uiPriority w:val="99"/>
    <w:unhideWhenUsed/>
    <w:rsid w:val="00020C01"/>
    <w:pPr>
      <w:numPr>
        <w:numId w:val="3"/>
      </w:numPr>
      <w:contextualSpacing/>
    </w:pPr>
  </w:style>
  <w:style w:type="character" w:customStyle="1" w:styleId="Titre4Car">
    <w:name w:val="Titre 4 Car"/>
    <w:basedOn w:val="Policepardfaut"/>
    <w:link w:val="Titre4"/>
    <w:uiPriority w:val="9"/>
    <w:semiHidden/>
    <w:rsid w:val="00812735"/>
    <w:rPr>
      <w:rFonts w:asciiTheme="majorHAnsi" w:eastAsiaTheme="majorEastAsia" w:hAnsiTheme="majorHAnsi" w:cstheme="majorBidi"/>
      <w:i/>
      <w:iCs/>
      <w:color w:val="2E74B5" w:themeColor="accent1" w:themeShade="BF"/>
      <w:lang w:eastAsia="zh-CN"/>
    </w:rPr>
  </w:style>
  <w:style w:type="paragraph" w:customStyle="1" w:styleId="font-claude-response-body">
    <w:name w:val="font-claude-response-body"/>
    <w:basedOn w:val="Normal"/>
    <w:rsid w:val="0059518A"/>
    <w:pPr>
      <w:suppressAutoHyphens w:val="0"/>
      <w:spacing w:before="100" w:beforeAutospacing="1" w:after="100" w:afterAutospacing="1"/>
    </w:pPr>
    <w:rPr>
      <w:sz w:val="24"/>
      <w:szCs w:val="24"/>
      <w:lang w:eastAsia="fr-FR"/>
    </w:rPr>
  </w:style>
  <w:style w:type="character" w:styleId="lev">
    <w:name w:val="Strong"/>
    <w:basedOn w:val="Policepardfaut"/>
    <w:uiPriority w:val="22"/>
    <w:qFormat/>
    <w:rsid w:val="0059518A"/>
    <w:rPr>
      <w:b/>
      <w:bCs/>
    </w:rPr>
  </w:style>
  <w:style w:type="character" w:customStyle="1" w:styleId="apple-converted-space">
    <w:name w:val="apple-converted-space"/>
    <w:basedOn w:val="Policepardfaut"/>
    <w:rsid w:val="0059518A"/>
  </w:style>
  <w:style w:type="character" w:styleId="Accentuation">
    <w:name w:val="Emphasis"/>
    <w:basedOn w:val="Policepardfaut"/>
    <w:uiPriority w:val="20"/>
    <w:qFormat/>
    <w:rsid w:val="005951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4738">
      <w:bodyDiv w:val="1"/>
      <w:marLeft w:val="0"/>
      <w:marRight w:val="0"/>
      <w:marTop w:val="0"/>
      <w:marBottom w:val="0"/>
      <w:divBdr>
        <w:top w:val="none" w:sz="0" w:space="0" w:color="auto"/>
        <w:left w:val="none" w:sz="0" w:space="0" w:color="auto"/>
        <w:bottom w:val="none" w:sz="0" w:space="0" w:color="auto"/>
        <w:right w:val="none" w:sz="0" w:space="0" w:color="auto"/>
      </w:divBdr>
    </w:div>
    <w:div w:id="427312223">
      <w:bodyDiv w:val="1"/>
      <w:marLeft w:val="0"/>
      <w:marRight w:val="0"/>
      <w:marTop w:val="0"/>
      <w:marBottom w:val="0"/>
      <w:divBdr>
        <w:top w:val="none" w:sz="0" w:space="0" w:color="auto"/>
        <w:left w:val="none" w:sz="0" w:space="0" w:color="auto"/>
        <w:bottom w:val="none" w:sz="0" w:space="0" w:color="auto"/>
        <w:right w:val="none" w:sz="0" w:space="0" w:color="auto"/>
      </w:divBdr>
    </w:div>
    <w:div w:id="501312437">
      <w:bodyDiv w:val="1"/>
      <w:marLeft w:val="0"/>
      <w:marRight w:val="0"/>
      <w:marTop w:val="0"/>
      <w:marBottom w:val="0"/>
      <w:divBdr>
        <w:top w:val="none" w:sz="0" w:space="0" w:color="auto"/>
        <w:left w:val="none" w:sz="0" w:space="0" w:color="auto"/>
        <w:bottom w:val="none" w:sz="0" w:space="0" w:color="auto"/>
        <w:right w:val="none" w:sz="0" w:space="0" w:color="auto"/>
      </w:divBdr>
    </w:div>
    <w:div w:id="805585903">
      <w:bodyDiv w:val="1"/>
      <w:marLeft w:val="0"/>
      <w:marRight w:val="0"/>
      <w:marTop w:val="0"/>
      <w:marBottom w:val="0"/>
      <w:divBdr>
        <w:top w:val="none" w:sz="0" w:space="0" w:color="auto"/>
        <w:left w:val="none" w:sz="0" w:space="0" w:color="auto"/>
        <w:bottom w:val="none" w:sz="0" w:space="0" w:color="auto"/>
        <w:right w:val="none" w:sz="0" w:space="0" w:color="auto"/>
      </w:divBdr>
      <w:divsChild>
        <w:div w:id="2125953537">
          <w:marLeft w:val="0"/>
          <w:marRight w:val="0"/>
          <w:marTop w:val="0"/>
          <w:marBottom w:val="0"/>
          <w:divBdr>
            <w:top w:val="none" w:sz="0" w:space="0" w:color="auto"/>
            <w:left w:val="none" w:sz="0" w:space="0" w:color="auto"/>
            <w:bottom w:val="none" w:sz="0" w:space="0" w:color="auto"/>
            <w:right w:val="none" w:sz="0" w:space="0" w:color="auto"/>
          </w:divBdr>
        </w:div>
        <w:div w:id="884176505">
          <w:marLeft w:val="0"/>
          <w:marRight w:val="0"/>
          <w:marTop w:val="0"/>
          <w:marBottom w:val="0"/>
          <w:divBdr>
            <w:top w:val="none" w:sz="0" w:space="0" w:color="auto"/>
            <w:left w:val="none" w:sz="0" w:space="0" w:color="auto"/>
            <w:bottom w:val="none" w:sz="0" w:space="0" w:color="auto"/>
            <w:right w:val="none" w:sz="0" w:space="0" w:color="auto"/>
          </w:divBdr>
          <w:divsChild>
            <w:div w:id="821508274">
              <w:marLeft w:val="0"/>
              <w:marRight w:val="0"/>
              <w:marTop w:val="0"/>
              <w:marBottom w:val="0"/>
              <w:divBdr>
                <w:top w:val="none" w:sz="0" w:space="0" w:color="auto"/>
                <w:left w:val="none" w:sz="0" w:space="0" w:color="auto"/>
                <w:bottom w:val="none" w:sz="0" w:space="0" w:color="auto"/>
                <w:right w:val="none" w:sz="0" w:space="0" w:color="auto"/>
              </w:divBdr>
              <w:divsChild>
                <w:div w:id="212430223">
                  <w:marLeft w:val="0"/>
                  <w:marRight w:val="0"/>
                  <w:marTop w:val="0"/>
                  <w:marBottom w:val="0"/>
                  <w:divBdr>
                    <w:top w:val="none" w:sz="0" w:space="0" w:color="auto"/>
                    <w:left w:val="none" w:sz="0" w:space="0" w:color="auto"/>
                    <w:bottom w:val="none" w:sz="0" w:space="0" w:color="auto"/>
                    <w:right w:val="none" w:sz="0" w:space="0" w:color="auto"/>
                  </w:divBdr>
                  <w:divsChild>
                    <w:div w:id="671108519">
                      <w:marLeft w:val="0"/>
                      <w:marRight w:val="0"/>
                      <w:marTop w:val="0"/>
                      <w:marBottom w:val="0"/>
                      <w:divBdr>
                        <w:top w:val="none" w:sz="0" w:space="0" w:color="auto"/>
                        <w:left w:val="none" w:sz="0" w:space="0" w:color="auto"/>
                        <w:bottom w:val="none" w:sz="0" w:space="0" w:color="auto"/>
                        <w:right w:val="none" w:sz="0" w:space="0" w:color="auto"/>
                      </w:divBdr>
                      <w:divsChild>
                        <w:div w:id="892085228">
                          <w:marLeft w:val="0"/>
                          <w:marRight w:val="0"/>
                          <w:marTop w:val="0"/>
                          <w:marBottom w:val="0"/>
                          <w:divBdr>
                            <w:top w:val="none" w:sz="0" w:space="0" w:color="auto"/>
                            <w:left w:val="none" w:sz="0" w:space="0" w:color="auto"/>
                            <w:bottom w:val="none" w:sz="0" w:space="0" w:color="auto"/>
                            <w:right w:val="none" w:sz="0" w:space="0" w:color="auto"/>
                          </w:divBdr>
                          <w:divsChild>
                            <w:div w:id="1321931829">
                              <w:marLeft w:val="0"/>
                              <w:marRight w:val="0"/>
                              <w:marTop w:val="0"/>
                              <w:marBottom w:val="0"/>
                              <w:divBdr>
                                <w:top w:val="none" w:sz="0" w:space="0" w:color="auto"/>
                                <w:left w:val="none" w:sz="0" w:space="0" w:color="auto"/>
                                <w:bottom w:val="none" w:sz="0" w:space="0" w:color="auto"/>
                                <w:right w:val="none" w:sz="0" w:space="0" w:color="auto"/>
                              </w:divBdr>
                              <w:divsChild>
                                <w:div w:id="443383322">
                                  <w:marLeft w:val="0"/>
                                  <w:marRight w:val="0"/>
                                  <w:marTop w:val="0"/>
                                  <w:marBottom w:val="0"/>
                                  <w:divBdr>
                                    <w:top w:val="none" w:sz="0" w:space="0" w:color="auto"/>
                                    <w:left w:val="none" w:sz="0" w:space="0" w:color="auto"/>
                                    <w:bottom w:val="none" w:sz="0" w:space="0" w:color="auto"/>
                                    <w:right w:val="none" w:sz="0" w:space="0" w:color="auto"/>
                                  </w:divBdr>
                                </w:div>
                              </w:divsChild>
                            </w:div>
                            <w:div w:id="852304343">
                              <w:marLeft w:val="0"/>
                              <w:marRight w:val="0"/>
                              <w:marTop w:val="0"/>
                              <w:marBottom w:val="0"/>
                              <w:divBdr>
                                <w:top w:val="none" w:sz="0" w:space="0" w:color="auto"/>
                                <w:left w:val="none" w:sz="0" w:space="0" w:color="auto"/>
                                <w:bottom w:val="none" w:sz="0" w:space="0" w:color="auto"/>
                                <w:right w:val="none" w:sz="0" w:space="0" w:color="auto"/>
                              </w:divBdr>
                            </w:div>
                          </w:divsChild>
                        </w:div>
                        <w:div w:id="1652447026">
                          <w:marLeft w:val="0"/>
                          <w:marRight w:val="0"/>
                          <w:marTop w:val="0"/>
                          <w:marBottom w:val="0"/>
                          <w:divBdr>
                            <w:top w:val="none" w:sz="0" w:space="0" w:color="auto"/>
                            <w:left w:val="none" w:sz="0" w:space="0" w:color="auto"/>
                            <w:bottom w:val="none" w:sz="0" w:space="0" w:color="auto"/>
                            <w:right w:val="none" w:sz="0" w:space="0" w:color="auto"/>
                          </w:divBdr>
                          <w:divsChild>
                            <w:div w:id="1436362765">
                              <w:marLeft w:val="0"/>
                              <w:marRight w:val="0"/>
                              <w:marTop w:val="0"/>
                              <w:marBottom w:val="0"/>
                              <w:divBdr>
                                <w:top w:val="none" w:sz="0" w:space="0" w:color="auto"/>
                                <w:left w:val="none" w:sz="0" w:space="0" w:color="auto"/>
                                <w:bottom w:val="none" w:sz="0" w:space="0" w:color="auto"/>
                                <w:right w:val="none" w:sz="0" w:space="0" w:color="auto"/>
                              </w:divBdr>
                              <w:divsChild>
                                <w:div w:id="2109538776">
                                  <w:marLeft w:val="0"/>
                                  <w:marRight w:val="0"/>
                                  <w:marTop w:val="0"/>
                                  <w:marBottom w:val="0"/>
                                  <w:divBdr>
                                    <w:top w:val="none" w:sz="0" w:space="0" w:color="auto"/>
                                    <w:left w:val="none" w:sz="0" w:space="0" w:color="auto"/>
                                    <w:bottom w:val="none" w:sz="0" w:space="0" w:color="auto"/>
                                    <w:right w:val="none" w:sz="0" w:space="0" w:color="auto"/>
                                  </w:divBdr>
                                </w:div>
                              </w:divsChild>
                            </w:div>
                            <w:div w:id="1826975270">
                              <w:marLeft w:val="0"/>
                              <w:marRight w:val="0"/>
                              <w:marTop w:val="0"/>
                              <w:marBottom w:val="0"/>
                              <w:divBdr>
                                <w:top w:val="none" w:sz="0" w:space="0" w:color="auto"/>
                                <w:left w:val="none" w:sz="0" w:space="0" w:color="auto"/>
                                <w:bottom w:val="none" w:sz="0" w:space="0" w:color="auto"/>
                                <w:right w:val="none" w:sz="0" w:space="0" w:color="auto"/>
                              </w:divBdr>
                              <w:divsChild>
                                <w:div w:id="858472455">
                                  <w:marLeft w:val="0"/>
                                  <w:marRight w:val="0"/>
                                  <w:marTop w:val="0"/>
                                  <w:marBottom w:val="0"/>
                                  <w:divBdr>
                                    <w:top w:val="none" w:sz="0" w:space="0" w:color="auto"/>
                                    <w:left w:val="none" w:sz="0" w:space="0" w:color="auto"/>
                                    <w:bottom w:val="none" w:sz="0" w:space="0" w:color="auto"/>
                                    <w:right w:val="none" w:sz="0" w:space="0" w:color="auto"/>
                                  </w:divBdr>
                                  <w:divsChild>
                                    <w:div w:id="1795172059">
                                      <w:marLeft w:val="0"/>
                                      <w:marRight w:val="0"/>
                                      <w:marTop w:val="0"/>
                                      <w:marBottom w:val="0"/>
                                      <w:divBdr>
                                        <w:top w:val="none" w:sz="0" w:space="0" w:color="auto"/>
                                        <w:left w:val="none" w:sz="0" w:space="0" w:color="auto"/>
                                        <w:bottom w:val="none" w:sz="0" w:space="0" w:color="auto"/>
                                        <w:right w:val="none" w:sz="0" w:space="0" w:color="auto"/>
                                      </w:divBdr>
                                      <w:divsChild>
                                        <w:div w:id="2005207567">
                                          <w:marLeft w:val="0"/>
                                          <w:marRight w:val="0"/>
                                          <w:marTop w:val="0"/>
                                          <w:marBottom w:val="0"/>
                                          <w:divBdr>
                                            <w:top w:val="none" w:sz="0" w:space="0" w:color="auto"/>
                                            <w:left w:val="none" w:sz="0" w:space="0" w:color="auto"/>
                                            <w:bottom w:val="none" w:sz="0" w:space="0" w:color="auto"/>
                                            <w:right w:val="none" w:sz="0" w:space="0" w:color="auto"/>
                                          </w:divBdr>
                                          <w:divsChild>
                                            <w:div w:id="262154549">
                                              <w:marLeft w:val="0"/>
                                              <w:marRight w:val="0"/>
                                              <w:marTop w:val="0"/>
                                              <w:marBottom w:val="0"/>
                                              <w:divBdr>
                                                <w:top w:val="none" w:sz="0" w:space="0" w:color="auto"/>
                                                <w:left w:val="none" w:sz="0" w:space="0" w:color="auto"/>
                                                <w:bottom w:val="none" w:sz="0" w:space="0" w:color="auto"/>
                                                <w:right w:val="none" w:sz="0" w:space="0" w:color="auto"/>
                                              </w:divBdr>
                                              <w:divsChild>
                                                <w:div w:id="12766704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 w:id="25639509">
                              <w:marLeft w:val="0"/>
                              <w:marRight w:val="0"/>
                              <w:marTop w:val="0"/>
                              <w:marBottom w:val="0"/>
                              <w:divBdr>
                                <w:top w:val="none" w:sz="0" w:space="0" w:color="auto"/>
                                <w:left w:val="none" w:sz="0" w:space="0" w:color="auto"/>
                                <w:bottom w:val="none" w:sz="0" w:space="0" w:color="auto"/>
                                <w:right w:val="none" w:sz="0" w:space="0" w:color="auto"/>
                              </w:divBdr>
                              <w:divsChild>
                                <w:div w:id="309331071">
                                  <w:marLeft w:val="0"/>
                                  <w:marRight w:val="0"/>
                                  <w:marTop w:val="0"/>
                                  <w:marBottom w:val="0"/>
                                  <w:divBdr>
                                    <w:top w:val="none" w:sz="0" w:space="0" w:color="auto"/>
                                    <w:left w:val="none" w:sz="0" w:space="0" w:color="auto"/>
                                    <w:bottom w:val="none" w:sz="0" w:space="0" w:color="auto"/>
                                    <w:right w:val="none" w:sz="0" w:space="0" w:color="auto"/>
                                  </w:divBdr>
                                  <w:divsChild>
                                    <w:div w:id="14704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1274">
              <w:marLeft w:val="0"/>
              <w:marRight w:val="0"/>
              <w:marTop w:val="0"/>
              <w:marBottom w:val="0"/>
              <w:divBdr>
                <w:top w:val="none" w:sz="0" w:space="0" w:color="auto"/>
                <w:left w:val="none" w:sz="0" w:space="0" w:color="auto"/>
                <w:bottom w:val="none" w:sz="0" w:space="0" w:color="auto"/>
                <w:right w:val="none" w:sz="0" w:space="0" w:color="auto"/>
              </w:divBdr>
              <w:divsChild>
                <w:div w:id="1772317968">
                  <w:marLeft w:val="0"/>
                  <w:marRight w:val="0"/>
                  <w:marTop w:val="0"/>
                  <w:marBottom w:val="0"/>
                  <w:divBdr>
                    <w:top w:val="none" w:sz="0" w:space="0" w:color="auto"/>
                    <w:left w:val="none" w:sz="0" w:space="0" w:color="auto"/>
                    <w:bottom w:val="none" w:sz="0" w:space="0" w:color="auto"/>
                    <w:right w:val="none" w:sz="0" w:space="0" w:color="auto"/>
                  </w:divBdr>
                  <w:divsChild>
                    <w:div w:id="2109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5551">
              <w:marLeft w:val="0"/>
              <w:marRight w:val="0"/>
              <w:marTop w:val="0"/>
              <w:marBottom w:val="0"/>
              <w:divBdr>
                <w:top w:val="none" w:sz="0" w:space="0" w:color="auto"/>
                <w:left w:val="none" w:sz="0" w:space="0" w:color="auto"/>
                <w:bottom w:val="none" w:sz="0" w:space="0" w:color="auto"/>
                <w:right w:val="none" w:sz="0" w:space="0" w:color="auto"/>
              </w:divBdr>
              <w:divsChild>
                <w:div w:id="1808619751">
                  <w:marLeft w:val="0"/>
                  <w:marRight w:val="0"/>
                  <w:marTop w:val="0"/>
                  <w:marBottom w:val="360"/>
                  <w:divBdr>
                    <w:top w:val="none" w:sz="0" w:space="0" w:color="auto"/>
                    <w:left w:val="none" w:sz="0" w:space="0" w:color="auto"/>
                    <w:bottom w:val="none" w:sz="0" w:space="0" w:color="auto"/>
                    <w:right w:val="none" w:sz="0" w:space="0" w:color="auto"/>
                  </w:divBdr>
                  <w:divsChild>
                    <w:div w:id="547956361">
                      <w:marLeft w:val="0"/>
                      <w:marRight w:val="0"/>
                      <w:marTop w:val="0"/>
                      <w:marBottom w:val="0"/>
                      <w:divBdr>
                        <w:top w:val="none" w:sz="0" w:space="0" w:color="auto"/>
                        <w:left w:val="none" w:sz="0" w:space="0" w:color="auto"/>
                        <w:bottom w:val="none" w:sz="0" w:space="0" w:color="auto"/>
                        <w:right w:val="none" w:sz="0" w:space="0" w:color="auto"/>
                      </w:divBdr>
                      <w:divsChild>
                        <w:div w:id="246040592">
                          <w:marLeft w:val="0"/>
                          <w:marRight w:val="0"/>
                          <w:marTop w:val="0"/>
                          <w:marBottom w:val="120"/>
                          <w:divBdr>
                            <w:top w:val="none" w:sz="0" w:space="0" w:color="auto"/>
                            <w:left w:val="none" w:sz="0" w:space="0" w:color="auto"/>
                            <w:bottom w:val="none" w:sz="0" w:space="0" w:color="auto"/>
                            <w:right w:val="none" w:sz="0" w:space="0" w:color="auto"/>
                          </w:divBdr>
                          <w:divsChild>
                            <w:div w:id="111173055">
                              <w:marLeft w:val="0"/>
                              <w:marRight w:val="0"/>
                              <w:marTop w:val="0"/>
                              <w:marBottom w:val="0"/>
                              <w:divBdr>
                                <w:top w:val="none" w:sz="0" w:space="0" w:color="auto"/>
                                <w:left w:val="none" w:sz="0" w:space="0" w:color="auto"/>
                                <w:bottom w:val="none" w:sz="0" w:space="0" w:color="auto"/>
                                <w:right w:val="none" w:sz="0" w:space="0" w:color="auto"/>
                              </w:divBdr>
                              <w:divsChild>
                                <w:div w:id="10911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62787">
                  <w:marLeft w:val="0"/>
                  <w:marRight w:val="0"/>
                  <w:marTop w:val="0"/>
                  <w:marBottom w:val="0"/>
                  <w:divBdr>
                    <w:top w:val="none" w:sz="0" w:space="0" w:color="auto"/>
                    <w:left w:val="none" w:sz="0" w:space="0" w:color="auto"/>
                    <w:bottom w:val="none" w:sz="0" w:space="0" w:color="auto"/>
                    <w:right w:val="none" w:sz="0" w:space="0" w:color="auto"/>
                  </w:divBdr>
                  <w:divsChild>
                    <w:div w:id="1008218858">
                      <w:marLeft w:val="0"/>
                      <w:marRight w:val="0"/>
                      <w:marTop w:val="0"/>
                      <w:marBottom w:val="0"/>
                      <w:divBdr>
                        <w:top w:val="none" w:sz="0" w:space="0" w:color="auto"/>
                        <w:left w:val="none" w:sz="0" w:space="0" w:color="auto"/>
                        <w:bottom w:val="none" w:sz="0" w:space="0" w:color="auto"/>
                        <w:right w:val="none" w:sz="0" w:space="0" w:color="auto"/>
                      </w:divBdr>
                    </w:div>
                    <w:div w:id="937980360">
                      <w:marLeft w:val="0"/>
                      <w:marRight w:val="0"/>
                      <w:marTop w:val="0"/>
                      <w:marBottom w:val="0"/>
                      <w:divBdr>
                        <w:top w:val="none" w:sz="0" w:space="0" w:color="auto"/>
                        <w:left w:val="none" w:sz="0" w:space="0" w:color="auto"/>
                        <w:bottom w:val="none" w:sz="0" w:space="0" w:color="auto"/>
                        <w:right w:val="none" w:sz="0" w:space="0" w:color="auto"/>
                      </w:divBdr>
                      <w:divsChild>
                        <w:div w:id="1438216589">
                          <w:marLeft w:val="0"/>
                          <w:marRight w:val="0"/>
                          <w:marTop w:val="0"/>
                          <w:marBottom w:val="0"/>
                          <w:divBdr>
                            <w:top w:val="none" w:sz="0" w:space="0" w:color="auto"/>
                            <w:left w:val="none" w:sz="0" w:space="0" w:color="auto"/>
                            <w:bottom w:val="none" w:sz="0" w:space="0" w:color="auto"/>
                            <w:right w:val="none" w:sz="0" w:space="0" w:color="auto"/>
                          </w:divBdr>
                          <w:divsChild>
                            <w:div w:id="1631203557">
                              <w:marLeft w:val="0"/>
                              <w:marRight w:val="0"/>
                              <w:marTop w:val="0"/>
                              <w:marBottom w:val="0"/>
                              <w:divBdr>
                                <w:top w:val="none" w:sz="0" w:space="0" w:color="auto"/>
                                <w:left w:val="none" w:sz="0" w:space="0" w:color="auto"/>
                                <w:bottom w:val="none" w:sz="0" w:space="0" w:color="auto"/>
                                <w:right w:val="none" w:sz="0" w:space="0" w:color="auto"/>
                              </w:divBdr>
                              <w:divsChild>
                                <w:div w:id="368990043">
                                  <w:marLeft w:val="0"/>
                                  <w:marRight w:val="0"/>
                                  <w:marTop w:val="0"/>
                                  <w:marBottom w:val="0"/>
                                  <w:divBdr>
                                    <w:top w:val="none" w:sz="0" w:space="0" w:color="auto"/>
                                    <w:left w:val="none" w:sz="0" w:space="0" w:color="auto"/>
                                    <w:bottom w:val="none" w:sz="0" w:space="0" w:color="auto"/>
                                    <w:right w:val="none" w:sz="0" w:space="0" w:color="auto"/>
                                  </w:divBdr>
                                  <w:divsChild>
                                    <w:div w:id="1225801232">
                                      <w:marLeft w:val="0"/>
                                      <w:marRight w:val="0"/>
                                      <w:marTop w:val="0"/>
                                      <w:marBottom w:val="0"/>
                                      <w:divBdr>
                                        <w:top w:val="none" w:sz="0" w:space="0" w:color="auto"/>
                                        <w:left w:val="none" w:sz="0" w:space="0" w:color="auto"/>
                                        <w:bottom w:val="none" w:sz="0" w:space="0" w:color="auto"/>
                                        <w:right w:val="none" w:sz="0" w:space="0" w:color="auto"/>
                                      </w:divBdr>
                                      <w:divsChild>
                                        <w:div w:id="13969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80927">
                          <w:marLeft w:val="0"/>
                          <w:marRight w:val="0"/>
                          <w:marTop w:val="0"/>
                          <w:marBottom w:val="0"/>
                          <w:divBdr>
                            <w:top w:val="none" w:sz="0" w:space="0" w:color="auto"/>
                            <w:left w:val="none" w:sz="0" w:space="0" w:color="auto"/>
                            <w:bottom w:val="none" w:sz="0" w:space="0" w:color="auto"/>
                            <w:right w:val="none" w:sz="0" w:space="0" w:color="auto"/>
                          </w:divBdr>
                          <w:divsChild>
                            <w:div w:id="520437028">
                              <w:marLeft w:val="0"/>
                              <w:marRight w:val="0"/>
                              <w:marTop w:val="0"/>
                              <w:marBottom w:val="0"/>
                              <w:divBdr>
                                <w:top w:val="none" w:sz="0" w:space="0" w:color="auto"/>
                                <w:left w:val="none" w:sz="0" w:space="0" w:color="auto"/>
                                <w:bottom w:val="none" w:sz="0" w:space="0" w:color="auto"/>
                                <w:right w:val="none" w:sz="0" w:space="0" w:color="auto"/>
                              </w:divBdr>
                              <w:divsChild>
                                <w:div w:id="855121933">
                                  <w:marLeft w:val="0"/>
                                  <w:marRight w:val="0"/>
                                  <w:marTop w:val="0"/>
                                  <w:marBottom w:val="0"/>
                                  <w:divBdr>
                                    <w:top w:val="none" w:sz="0" w:space="0" w:color="auto"/>
                                    <w:left w:val="none" w:sz="0" w:space="0" w:color="auto"/>
                                    <w:bottom w:val="none" w:sz="0" w:space="0" w:color="auto"/>
                                    <w:right w:val="none" w:sz="0" w:space="0" w:color="auto"/>
                                  </w:divBdr>
                                  <w:divsChild>
                                    <w:div w:id="12044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2898">
                      <w:marLeft w:val="0"/>
                      <w:marRight w:val="0"/>
                      <w:marTop w:val="0"/>
                      <w:marBottom w:val="0"/>
                      <w:divBdr>
                        <w:top w:val="none" w:sz="0" w:space="0" w:color="auto"/>
                        <w:left w:val="none" w:sz="0" w:space="0" w:color="auto"/>
                        <w:bottom w:val="none" w:sz="0" w:space="0" w:color="auto"/>
                        <w:right w:val="none" w:sz="0" w:space="0" w:color="auto"/>
                      </w:divBdr>
                      <w:divsChild>
                        <w:div w:id="1657957648">
                          <w:marLeft w:val="0"/>
                          <w:marRight w:val="0"/>
                          <w:marTop w:val="0"/>
                          <w:marBottom w:val="0"/>
                          <w:divBdr>
                            <w:top w:val="none" w:sz="0" w:space="0" w:color="auto"/>
                            <w:left w:val="none" w:sz="0" w:space="0" w:color="auto"/>
                            <w:bottom w:val="none" w:sz="0" w:space="0" w:color="auto"/>
                            <w:right w:val="none" w:sz="0" w:space="0" w:color="auto"/>
                          </w:divBdr>
                          <w:divsChild>
                            <w:div w:id="1815486585">
                              <w:marLeft w:val="0"/>
                              <w:marRight w:val="0"/>
                              <w:marTop w:val="0"/>
                              <w:marBottom w:val="0"/>
                              <w:divBdr>
                                <w:top w:val="none" w:sz="0" w:space="0" w:color="auto"/>
                                <w:left w:val="none" w:sz="0" w:space="0" w:color="auto"/>
                                <w:bottom w:val="none" w:sz="0" w:space="0" w:color="auto"/>
                                <w:right w:val="none" w:sz="0" w:space="0" w:color="auto"/>
                              </w:divBdr>
                              <w:divsChild>
                                <w:div w:id="6927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4336">
                          <w:marLeft w:val="0"/>
                          <w:marRight w:val="0"/>
                          <w:marTop w:val="0"/>
                          <w:marBottom w:val="0"/>
                          <w:divBdr>
                            <w:top w:val="none" w:sz="0" w:space="0" w:color="auto"/>
                            <w:left w:val="none" w:sz="0" w:space="0" w:color="auto"/>
                            <w:bottom w:val="none" w:sz="0" w:space="0" w:color="auto"/>
                            <w:right w:val="none" w:sz="0" w:space="0" w:color="auto"/>
                          </w:divBdr>
                          <w:divsChild>
                            <w:div w:id="861015643">
                              <w:marLeft w:val="0"/>
                              <w:marRight w:val="0"/>
                              <w:marTop w:val="0"/>
                              <w:marBottom w:val="0"/>
                              <w:divBdr>
                                <w:top w:val="none" w:sz="0" w:space="0" w:color="auto"/>
                                <w:left w:val="none" w:sz="0" w:space="0" w:color="auto"/>
                                <w:bottom w:val="none" w:sz="0" w:space="0" w:color="auto"/>
                                <w:right w:val="none" w:sz="0" w:space="0" w:color="auto"/>
                              </w:divBdr>
                              <w:divsChild>
                                <w:div w:id="893931551">
                                  <w:marLeft w:val="0"/>
                                  <w:marRight w:val="0"/>
                                  <w:marTop w:val="0"/>
                                  <w:marBottom w:val="0"/>
                                  <w:divBdr>
                                    <w:top w:val="none" w:sz="0" w:space="0" w:color="auto"/>
                                    <w:left w:val="none" w:sz="0" w:space="0" w:color="auto"/>
                                    <w:bottom w:val="none" w:sz="0" w:space="0" w:color="auto"/>
                                    <w:right w:val="none" w:sz="0" w:space="0" w:color="auto"/>
                                  </w:divBdr>
                                </w:div>
                                <w:div w:id="13256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0702">
                          <w:marLeft w:val="0"/>
                          <w:marRight w:val="0"/>
                          <w:marTop w:val="0"/>
                          <w:marBottom w:val="0"/>
                          <w:divBdr>
                            <w:top w:val="none" w:sz="0" w:space="0" w:color="auto"/>
                            <w:left w:val="none" w:sz="0" w:space="0" w:color="auto"/>
                            <w:bottom w:val="none" w:sz="0" w:space="0" w:color="auto"/>
                            <w:right w:val="none" w:sz="0" w:space="0" w:color="auto"/>
                          </w:divBdr>
                          <w:divsChild>
                            <w:div w:id="2101826018">
                              <w:marLeft w:val="0"/>
                              <w:marRight w:val="0"/>
                              <w:marTop w:val="0"/>
                              <w:marBottom w:val="0"/>
                              <w:divBdr>
                                <w:top w:val="none" w:sz="0" w:space="0" w:color="auto"/>
                                <w:left w:val="none" w:sz="0" w:space="0" w:color="auto"/>
                                <w:bottom w:val="none" w:sz="0" w:space="0" w:color="auto"/>
                                <w:right w:val="none" w:sz="0" w:space="0" w:color="auto"/>
                              </w:divBdr>
                              <w:divsChild>
                                <w:div w:id="2070883979">
                                  <w:marLeft w:val="0"/>
                                  <w:marRight w:val="0"/>
                                  <w:marTop w:val="0"/>
                                  <w:marBottom w:val="0"/>
                                  <w:divBdr>
                                    <w:top w:val="none" w:sz="0" w:space="0" w:color="auto"/>
                                    <w:left w:val="none" w:sz="0" w:space="0" w:color="auto"/>
                                    <w:bottom w:val="none" w:sz="0" w:space="0" w:color="auto"/>
                                    <w:right w:val="none" w:sz="0" w:space="0" w:color="auto"/>
                                  </w:divBdr>
                                </w:div>
                                <w:div w:id="3370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4662">
                          <w:marLeft w:val="0"/>
                          <w:marRight w:val="0"/>
                          <w:marTop w:val="0"/>
                          <w:marBottom w:val="0"/>
                          <w:divBdr>
                            <w:top w:val="none" w:sz="0" w:space="0" w:color="auto"/>
                            <w:left w:val="none" w:sz="0" w:space="0" w:color="auto"/>
                            <w:bottom w:val="none" w:sz="0" w:space="0" w:color="auto"/>
                            <w:right w:val="none" w:sz="0" w:space="0" w:color="auto"/>
                          </w:divBdr>
                          <w:divsChild>
                            <w:div w:id="1338775518">
                              <w:marLeft w:val="0"/>
                              <w:marRight w:val="0"/>
                              <w:marTop w:val="0"/>
                              <w:marBottom w:val="0"/>
                              <w:divBdr>
                                <w:top w:val="none" w:sz="0" w:space="0" w:color="auto"/>
                                <w:left w:val="none" w:sz="0" w:space="0" w:color="auto"/>
                                <w:bottom w:val="none" w:sz="0" w:space="0" w:color="auto"/>
                                <w:right w:val="none" w:sz="0" w:space="0" w:color="auto"/>
                              </w:divBdr>
                            </w:div>
                            <w:div w:id="418260366">
                              <w:marLeft w:val="0"/>
                              <w:marRight w:val="0"/>
                              <w:marTop w:val="0"/>
                              <w:marBottom w:val="0"/>
                              <w:divBdr>
                                <w:top w:val="none" w:sz="0" w:space="0" w:color="auto"/>
                                <w:left w:val="none" w:sz="0" w:space="0" w:color="auto"/>
                                <w:bottom w:val="none" w:sz="0" w:space="0" w:color="auto"/>
                                <w:right w:val="none" w:sz="0" w:space="0" w:color="auto"/>
                              </w:divBdr>
                              <w:divsChild>
                                <w:div w:id="942959861">
                                  <w:marLeft w:val="0"/>
                                  <w:marRight w:val="0"/>
                                  <w:marTop w:val="0"/>
                                  <w:marBottom w:val="0"/>
                                  <w:divBdr>
                                    <w:top w:val="none" w:sz="0" w:space="0" w:color="auto"/>
                                    <w:left w:val="none" w:sz="0" w:space="0" w:color="auto"/>
                                    <w:bottom w:val="none" w:sz="0" w:space="0" w:color="auto"/>
                                    <w:right w:val="none" w:sz="0" w:space="0" w:color="auto"/>
                                  </w:divBdr>
                                </w:div>
                              </w:divsChild>
                            </w:div>
                            <w:div w:id="2085715453">
                              <w:marLeft w:val="0"/>
                              <w:marRight w:val="0"/>
                              <w:marTop w:val="0"/>
                              <w:marBottom w:val="0"/>
                              <w:divBdr>
                                <w:top w:val="none" w:sz="0" w:space="0" w:color="auto"/>
                                <w:left w:val="none" w:sz="0" w:space="0" w:color="auto"/>
                                <w:bottom w:val="none" w:sz="0" w:space="0" w:color="auto"/>
                                <w:right w:val="none" w:sz="0" w:space="0" w:color="auto"/>
                              </w:divBdr>
                              <w:divsChild>
                                <w:div w:id="15738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0853">
                      <w:marLeft w:val="0"/>
                      <w:marRight w:val="0"/>
                      <w:marTop w:val="0"/>
                      <w:marBottom w:val="0"/>
                      <w:divBdr>
                        <w:top w:val="none" w:sz="0" w:space="0" w:color="auto"/>
                        <w:left w:val="none" w:sz="0" w:space="0" w:color="auto"/>
                        <w:bottom w:val="none" w:sz="0" w:space="0" w:color="auto"/>
                        <w:right w:val="none" w:sz="0" w:space="0" w:color="auto"/>
                      </w:divBdr>
                      <w:divsChild>
                        <w:div w:id="936207758">
                          <w:marLeft w:val="0"/>
                          <w:marRight w:val="0"/>
                          <w:marTop w:val="0"/>
                          <w:marBottom w:val="0"/>
                          <w:divBdr>
                            <w:top w:val="none" w:sz="0" w:space="0" w:color="auto"/>
                            <w:left w:val="none" w:sz="0" w:space="0" w:color="auto"/>
                            <w:bottom w:val="none" w:sz="0" w:space="0" w:color="auto"/>
                            <w:right w:val="none" w:sz="0" w:space="0" w:color="auto"/>
                          </w:divBdr>
                          <w:divsChild>
                            <w:div w:id="20713955">
                              <w:marLeft w:val="0"/>
                              <w:marRight w:val="0"/>
                              <w:marTop w:val="0"/>
                              <w:marBottom w:val="0"/>
                              <w:divBdr>
                                <w:top w:val="none" w:sz="0" w:space="0" w:color="auto"/>
                                <w:left w:val="none" w:sz="0" w:space="0" w:color="auto"/>
                                <w:bottom w:val="none" w:sz="0" w:space="0" w:color="auto"/>
                                <w:right w:val="none" w:sz="0" w:space="0" w:color="auto"/>
                              </w:divBdr>
                              <w:divsChild>
                                <w:div w:id="1171144064">
                                  <w:marLeft w:val="0"/>
                                  <w:marRight w:val="0"/>
                                  <w:marTop w:val="0"/>
                                  <w:marBottom w:val="0"/>
                                  <w:divBdr>
                                    <w:top w:val="none" w:sz="0" w:space="0" w:color="auto"/>
                                    <w:left w:val="none" w:sz="0" w:space="0" w:color="auto"/>
                                    <w:bottom w:val="none" w:sz="0" w:space="0" w:color="auto"/>
                                    <w:right w:val="none" w:sz="0" w:space="0" w:color="auto"/>
                                  </w:divBdr>
                                  <w:divsChild>
                                    <w:div w:id="4255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6855">
                          <w:marLeft w:val="0"/>
                          <w:marRight w:val="0"/>
                          <w:marTop w:val="0"/>
                          <w:marBottom w:val="0"/>
                          <w:divBdr>
                            <w:top w:val="none" w:sz="0" w:space="0" w:color="auto"/>
                            <w:left w:val="none" w:sz="0" w:space="0" w:color="auto"/>
                            <w:bottom w:val="none" w:sz="0" w:space="0" w:color="auto"/>
                            <w:right w:val="none" w:sz="0" w:space="0" w:color="auto"/>
                          </w:divBdr>
                          <w:divsChild>
                            <w:div w:id="1933971089">
                              <w:marLeft w:val="0"/>
                              <w:marRight w:val="0"/>
                              <w:marTop w:val="0"/>
                              <w:marBottom w:val="0"/>
                              <w:divBdr>
                                <w:top w:val="none" w:sz="0" w:space="0" w:color="auto"/>
                                <w:left w:val="none" w:sz="0" w:space="0" w:color="auto"/>
                                <w:bottom w:val="none" w:sz="0" w:space="0" w:color="auto"/>
                                <w:right w:val="none" w:sz="0" w:space="0" w:color="auto"/>
                              </w:divBdr>
                              <w:divsChild>
                                <w:div w:id="618876323">
                                  <w:marLeft w:val="0"/>
                                  <w:marRight w:val="0"/>
                                  <w:marTop w:val="0"/>
                                  <w:marBottom w:val="0"/>
                                  <w:divBdr>
                                    <w:top w:val="none" w:sz="0" w:space="0" w:color="auto"/>
                                    <w:left w:val="none" w:sz="0" w:space="0" w:color="auto"/>
                                    <w:bottom w:val="none" w:sz="0" w:space="0" w:color="auto"/>
                                    <w:right w:val="none" w:sz="0" w:space="0" w:color="auto"/>
                                  </w:divBdr>
                                </w:div>
                                <w:div w:id="3862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5220">
                          <w:marLeft w:val="0"/>
                          <w:marRight w:val="0"/>
                          <w:marTop w:val="0"/>
                          <w:marBottom w:val="0"/>
                          <w:divBdr>
                            <w:top w:val="none" w:sz="0" w:space="0" w:color="auto"/>
                            <w:left w:val="none" w:sz="0" w:space="0" w:color="auto"/>
                            <w:bottom w:val="none" w:sz="0" w:space="0" w:color="auto"/>
                            <w:right w:val="none" w:sz="0" w:space="0" w:color="auto"/>
                          </w:divBdr>
                          <w:divsChild>
                            <w:div w:id="740253586">
                              <w:marLeft w:val="0"/>
                              <w:marRight w:val="0"/>
                              <w:marTop w:val="0"/>
                              <w:marBottom w:val="0"/>
                              <w:divBdr>
                                <w:top w:val="none" w:sz="0" w:space="0" w:color="auto"/>
                                <w:left w:val="none" w:sz="0" w:space="0" w:color="auto"/>
                                <w:bottom w:val="none" w:sz="0" w:space="0" w:color="auto"/>
                                <w:right w:val="none" w:sz="0" w:space="0" w:color="auto"/>
                              </w:divBdr>
                              <w:divsChild>
                                <w:div w:id="1063060798">
                                  <w:marLeft w:val="0"/>
                                  <w:marRight w:val="0"/>
                                  <w:marTop w:val="0"/>
                                  <w:marBottom w:val="0"/>
                                  <w:divBdr>
                                    <w:top w:val="none" w:sz="0" w:space="0" w:color="auto"/>
                                    <w:left w:val="none" w:sz="0" w:space="0" w:color="auto"/>
                                    <w:bottom w:val="none" w:sz="0" w:space="0" w:color="auto"/>
                                    <w:right w:val="none" w:sz="0" w:space="0" w:color="auto"/>
                                  </w:divBdr>
                                  <w:divsChild>
                                    <w:div w:id="942956013">
                                      <w:marLeft w:val="0"/>
                                      <w:marRight w:val="0"/>
                                      <w:marTop w:val="0"/>
                                      <w:marBottom w:val="0"/>
                                      <w:divBdr>
                                        <w:top w:val="none" w:sz="0" w:space="0" w:color="auto"/>
                                        <w:left w:val="none" w:sz="0" w:space="0" w:color="auto"/>
                                        <w:bottom w:val="none" w:sz="0" w:space="0" w:color="auto"/>
                                        <w:right w:val="none" w:sz="0" w:space="0" w:color="auto"/>
                                      </w:divBdr>
                                    </w:div>
                                    <w:div w:id="19706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7060">
                              <w:marLeft w:val="0"/>
                              <w:marRight w:val="0"/>
                              <w:marTop w:val="0"/>
                              <w:marBottom w:val="0"/>
                              <w:divBdr>
                                <w:top w:val="none" w:sz="0" w:space="0" w:color="auto"/>
                                <w:left w:val="none" w:sz="0" w:space="0" w:color="auto"/>
                                <w:bottom w:val="none" w:sz="0" w:space="0" w:color="auto"/>
                                <w:right w:val="none" w:sz="0" w:space="0" w:color="auto"/>
                              </w:divBdr>
                              <w:divsChild>
                                <w:div w:id="251820534">
                                  <w:marLeft w:val="0"/>
                                  <w:marRight w:val="0"/>
                                  <w:marTop w:val="0"/>
                                  <w:marBottom w:val="0"/>
                                  <w:divBdr>
                                    <w:top w:val="none" w:sz="0" w:space="0" w:color="auto"/>
                                    <w:left w:val="none" w:sz="0" w:space="0" w:color="auto"/>
                                    <w:bottom w:val="none" w:sz="0" w:space="0" w:color="auto"/>
                                    <w:right w:val="none" w:sz="0" w:space="0" w:color="auto"/>
                                  </w:divBdr>
                                </w:div>
                              </w:divsChild>
                            </w:div>
                            <w:div w:id="251547238">
                              <w:marLeft w:val="0"/>
                              <w:marRight w:val="0"/>
                              <w:marTop w:val="0"/>
                              <w:marBottom w:val="0"/>
                              <w:divBdr>
                                <w:top w:val="none" w:sz="0" w:space="0" w:color="auto"/>
                                <w:left w:val="none" w:sz="0" w:space="0" w:color="auto"/>
                                <w:bottom w:val="none" w:sz="0" w:space="0" w:color="auto"/>
                                <w:right w:val="none" w:sz="0" w:space="0" w:color="auto"/>
                              </w:divBdr>
                              <w:divsChild>
                                <w:div w:id="276982708">
                                  <w:marLeft w:val="0"/>
                                  <w:marRight w:val="0"/>
                                  <w:marTop w:val="0"/>
                                  <w:marBottom w:val="0"/>
                                  <w:divBdr>
                                    <w:top w:val="none" w:sz="0" w:space="0" w:color="auto"/>
                                    <w:left w:val="none" w:sz="0" w:space="0" w:color="auto"/>
                                    <w:bottom w:val="none" w:sz="0" w:space="0" w:color="auto"/>
                                    <w:right w:val="none" w:sz="0" w:space="0" w:color="auto"/>
                                  </w:divBdr>
                                </w:div>
                              </w:divsChild>
                            </w:div>
                            <w:div w:id="334843200">
                              <w:marLeft w:val="0"/>
                              <w:marRight w:val="0"/>
                              <w:marTop w:val="0"/>
                              <w:marBottom w:val="0"/>
                              <w:divBdr>
                                <w:top w:val="none" w:sz="0" w:space="0" w:color="auto"/>
                                <w:left w:val="none" w:sz="0" w:space="0" w:color="auto"/>
                                <w:bottom w:val="none" w:sz="0" w:space="0" w:color="auto"/>
                                <w:right w:val="none" w:sz="0" w:space="0" w:color="auto"/>
                              </w:divBdr>
                              <w:divsChild>
                                <w:div w:id="1026322904">
                                  <w:marLeft w:val="0"/>
                                  <w:marRight w:val="0"/>
                                  <w:marTop w:val="0"/>
                                  <w:marBottom w:val="0"/>
                                  <w:divBdr>
                                    <w:top w:val="none" w:sz="0" w:space="0" w:color="auto"/>
                                    <w:left w:val="none" w:sz="0" w:space="0" w:color="auto"/>
                                    <w:bottom w:val="none" w:sz="0" w:space="0" w:color="auto"/>
                                    <w:right w:val="none" w:sz="0" w:space="0" w:color="auto"/>
                                  </w:divBdr>
                                </w:div>
                              </w:divsChild>
                            </w:div>
                            <w:div w:id="1466268687">
                              <w:marLeft w:val="0"/>
                              <w:marRight w:val="0"/>
                              <w:marTop w:val="0"/>
                              <w:marBottom w:val="0"/>
                              <w:divBdr>
                                <w:top w:val="none" w:sz="0" w:space="0" w:color="auto"/>
                                <w:left w:val="none" w:sz="0" w:space="0" w:color="auto"/>
                                <w:bottom w:val="none" w:sz="0" w:space="0" w:color="auto"/>
                                <w:right w:val="none" w:sz="0" w:space="0" w:color="auto"/>
                              </w:divBdr>
                              <w:divsChild>
                                <w:div w:id="504705700">
                                  <w:marLeft w:val="0"/>
                                  <w:marRight w:val="0"/>
                                  <w:marTop w:val="0"/>
                                  <w:marBottom w:val="0"/>
                                  <w:divBdr>
                                    <w:top w:val="none" w:sz="0" w:space="0" w:color="auto"/>
                                    <w:left w:val="none" w:sz="0" w:space="0" w:color="auto"/>
                                    <w:bottom w:val="none" w:sz="0" w:space="0" w:color="auto"/>
                                    <w:right w:val="none" w:sz="0" w:space="0" w:color="auto"/>
                                  </w:divBdr>
                                </w:div>
                              </w:divsChild>
                            </w:div>
                            <w:div w:id="961233853">
                              <w:marLeft w:val="0"/>
                              <w:marRight w:val="0"/>
                              <w:marTop w:val="0"/>
                              <w:marBottom w:val="0"/>
                              <w:divBdr>
                                <w:top w:val="none" w:sz="0" w:space="0" w:color="auto"/>
                                <w:left w:val="none" w:sz="0" w:space="0" w:color="auto"/>
                                <w:bottom w:val="none" w:sz="0" w:space="0" w:color="auto"/>
                                <w:right w:val="none" w:sz="0" w:space="0" w:color="auto"/>
                              </w:divBdr>
                              <w:divsChild>
                                <w:div w:id="19213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3049">
                          <w:marLeft w:val="0"/>
                          <w:marRight w:val="0"/>
                          <w:marTop w:val="0"/>
                          <w:marBottom w:val="0"/>
                          <w:divBdr>
                            <w:top w:val="none" w:sz="0" w:space="0" w:color="auto"/>
                            <w:left w:val="none" w:sz="0" w:space="0" w:color="auto"/>
                            <w:bottom w:val="none" w:sz="0" w:space="0" w:color="auto"/>
                            <w:right w:val="none" w:sz="0" w:space="0" w:color="auto"/>
                          </w:divBdr>
                          <w:divsChild>
                            <w:div w:id="495923828">
                              <w:marLeft w:val="0"/>
                              <w:marRight w:val="0"/>
                              <w:marTop w:val="0"/>
                              <w:marBottom w:val="0"/>
                              <w:divBdr>
                                <w:top w:val="none" w:sz="0" w:space="0" w:color="auto"/>
                                <w:left w:val="none" w:sz="0" w:space="0" w:color="auto"/>
                                <w:bottom w:val="none" w:sz="0" w:space="0" w:color="auto"/>
                                <w:right w:val="none" w:sz="0" w:space="0" w:color="auto"/>
                              </w:divBdr>
                              <w:divsChild>
                                <w:div w:id="1295481874">
                                  <w:marLeft w:val="0"/>
                                  <w:marRight w:val="0"/>
                                  <w:marTop w:val="0"/>
                                  <w:marBottom w:val="0"/>
                                  <w:divBdr>
                                    <w:top w:val="none" w:sz="0" w:space="0" w:color="auto"/>
                                    <w:left w:val="none" w:sz="0" w:space="0" w:color="auto"/>
                                    <w:bottom w:val="none" w:sz="0" w:space="0" w:color="auto"/>
                                    <w:right w:val="none" w:sz="0" w:space="0" w:color="auto"/>
                                  </w:divBdr>
                                </w:div>
                                <w:div w:id="749273225">
                                  <w:marLeft w:val="0"/>
                                  <w:marRight w:val="0"/>
                                  <w:marTop w:val="0"/>
                                  <w:marBottom w:val="0"/>
                                  <w:divBdr>
                                    <w:top w:val="none" w:sz="0" w:space="0" w:color="auto"/>
                                    <w:left w:val="none" w:sz="0" w:space="0" w:color="auto"/>
                                    <w:bottom w:val="none" w:sz="0" w:space="0" w:color="auto"/>
                                    <w:right w:val="none" w:sz="0" w:space="0" w:color="auto"/>
                                  </w:divBdr>
                                  <w:divsChild>
                                    <w:div w:id="1563759901">
                                      <w:marLeft w:val="0"/>
                                      <w:marRight w:val="0"/>
                                      <w:marTop w:val="0"/>
                                      <w:marBottom w:val="0"/>
                                      <w:divBdr>
                                        <w:top w:val="none" w:sz="0" w:space="0" w:color="auto"/>
                                        <w:left w:val="none" w:sz="0" w:space="0" w:color="auto"/>
                                        <w:bottom w:val="none" w:sz="0" w:space="0" w:color="auto"/>
                                        <w:right w:val="none" w:sz="0" w:space="0" w:color="auto"/>
                                      </w:divBdr>
                                    </w:div>
                                    <w:div w:id="32651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857">
                              <w:marLeft w:val="0"/>
                              <w:marRight w:val="0"/>
                              <w:marTop w:val="0"/>
                              <w:marBottom w:val="0"/>
                              <w:divBdr>
                                <w:top w:val="none" w:sz="0" w:space="0" w:color="auto"/>
                                <w:left w:val="none" w:sz="0" w:space="0" w:color="auto"/>
                                <w:bottom w:val="none" w:sz="0" w:space="0" w:color="auto"/>
                                <w:right w:val="none" w:sz="0" w:space="0" w:color="auto"/>
                              </w:divBdr>
                              <w:divsChild>
                                <w:div w:id="8140394">
                                  <w:marLeft w:val="0"/>
                                  <w:marRight w:val="0"/>
                                  <w:marTop w:val="0"/>
                                  <w:marBottom w:val="0"/>
                                  <w:divBdr>
                                    <w:top w:val="none" w:sz="0" w:space="0" w:color="auto"/>
                                    <w:left w:val="none" w:sz="0" w:space="0" w:color="auto"/>
                                    <w:bottom w:val="none" w:sz="0" w:space="0" w:color="auto"/>
                                    <w:right w:val="none" w:sz="0" w:space="0" w:color="auto"/>
                                  </w:divBdr>
                                  <w:divsChild>
                                    <w:div w:id="781998149">
                                      <w:marLeft w:val="0"/>
                                      <w:marRight w:val="0"/>
                                      <w:marTop w:val="0"/>
                                      <w:marBottom w:val="0"/>
                                      <w:divBdr>
                                        <w:top w:val="none" w:sz="0" w:space="0" w:color="auto"/>
                                        <w:left w:val="none" w:sz="0" w:space="0" w:color="auto"/>
                                        <w:bottom w:val="none" w:sz="0" w:space="0" w:color="auto"/>
                                        <w:right w:val="none" w:sz="0" w:space="0" w:color="auto"/>
                                      </w:divBdr>
                                    </w:div>
                                    <w:div w:id="20383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83">
                              <w:marLeft w:val="0"/>
                              <w:marRight w:val="0"/>
                              <w:marTop w:val="0"/>
                              <w:marBottom w:val="0"/>
                              <w:divBdr>
                                <w:top w:val="none" w:sz="0" w:space="0" w:color="auto"/>
                                <w:left w:val="none" w:sz="0" w:space="0" w:color="auto"/>
                                <w:bottom w:val="none" w:sz="0" w:space="0" w:color="auto"/>
                                <w:right w:val="none" w:sz="0" w:space="0" w:color="auto"/>
                              </w:divBdr>
                              <w:divsChild>
                                <w:div w:id="54940644">
                                  <w:marLeft w:val="0"/>
                                  <w:marRight w:val="0"/>
                                  <w:marTop w:val="0"/>
                                  <w:marBottom w:val="0"/>
                                  <w:divBdr>
                                    <w:top w:val="none" w:sz="0" w:space="0" w:color="auto"/>
                                    <w:left w:val="none" w:sz="0" w:space="0" w:color="auto"/>
                                    <w:bottom w:val="none" w:sz="0" w:space="0" w:color="auto"/>
                                    <w:right w:val="none" w:sz="0" w:space="0" w:color="auto"/>
                                  </w:divBdr>
                                </w:div>
                              </w:divsChild>
                            </w:div>
                            <w:div w:id="1234006743">
                              <w:marLeft w:val="0"/>
                              <w:marRight w:val="0"/>
                              <w:marTop w:val="0"/>
                              <w:marBottom w:val="0"/>
                              <w:divBdr>
                                <w:top w:val="none" w:sz="0" w:space="0" w:color="auto"/>
                                <w:left w:val="none" w:sz="0" w:space="0" w:color="auto"/>
                                <w:bottom w:val="none" w:sz="0" w:space="0" w:color="auto"/>
                                <w:right w:val="none" w:sz="0" w:space="0" w:color="auto"/>
                              </w:divBdr>
                              <w:divsChild>
                                <w:div w:id="855774508">
                                  <w:marLeft w:val="0"/>
                                  <w:marRight w:val="0"/>
                                  <w:marTop w:val="0"/>
                                  <w:marBottom w:val="0"/>
                                  <w:divBdr>
                                    <w:top w:val="none" w:sz="0" w:space="0" w:color="auto"/>
                                    <w:left w:val="none" w:sz="0" w:space="0" w:color="auto"/>
                                    <w:bottom w:val="none" w:sz="0" w:space="0" w:color="auto"/>
                                    <w:right w:val="none" w:sz="0" w:space="0" w:color="auto"/>
                                  </w:divBdr>
                                </w:div>
                              </w:divsChild>
                            </w:div>
                            <w:div w:id="2123918719">
                              <w:marLeft w:val="0"/>
                              <w:marRight w:val="0"/>
                              <w:marTop w:val="0"/>
                              <w:marBottom w:val="0"/>
                              <w:divBdr>
                                <w:top w:val="none" w:sz="0" w:space="0" w:color="auto"/>
                                <w:left w:val="none" w:sz="0" w:space="0" w:color="auto"/>
                                <w:bottom w:val="none" w:sz="0" w:space="0" w:color="auto"/>
                                <w:right w:val="none" w:sz="0" w:space="0" w:color="auto"/>
                              </w:divBdr>
                              <w:divsChild>
                                <w:div w:id="1278100932">
                                  <w:marLeft w:val="0"/>
                                  <w:marRight w:val="0"/>
                                  <w:marTop w:val="0"/>
                                  <w:marBottom w:val="0"/>
                                  <w:divBdr>
                                    <w:top w:val="none" w:sz="0" w:space="0" w:color="auto"/>
                                    <w:left w:val="none" w:sz="0" w:space="0" w:color="auto"/>
                                    <w:bottom w:val="none" w:sz="0" w:space="0" w:color="auto"/>
                                    <w:right w:val="none" w:sz="0" w:space="0" w:color="auto"/>
                                  </w:divBdr>
                                </w:div>
                              </w:divsChild>
                            </w:div>
                            <w:div w:id="2006663113">
                              <w:marLeft w:val="0"/>
                              <w:marRight w:val="0"/>
                              <w:marTop w:val="0"/>
                              <w:marBottom w:val="0"/>
                              <w:divBdr>
                                <w:top w:val="none" w:sz="0" w:space="0" w:color="auto"/>
                                <w:left w:val="none" w:sz="0" w:space="0" w:color="auto"/>
                                <w:bottom w:val="none" w:sz="0" w:space="0" w:color="auto"/>
                                <w:right w:val="none" w:sz="0" w:space="0" w:color="auto"/>
                              </w:divBdr>
                              <w:divsChild>
                                <w:div w:id="1218319735">
                                  <w:marLeft w:val="0"/>
                                  <w:marRight w:val="0"/>
                                  <w:marTop w:val="0"/>
                                  <w:marBottom w:val="0"/>
                                  <w:divBdr>
                                    <w:top w:val="none" w:sz="0" w:space="0" w:color="auto"/>
                                    <w:left w:val="none" w:sz="0" w:space="0" w:color="auto"/>
                                    <w:bottom w:val="none" w:sz="0" w:space="0" w:color="auto"/>
                                    <w:right w:val="none" w:sz="0" w:space="0" w:color="auto"/>
                                  </w:divBdr>
                                </w:div>
                              </w:divsChild>
                            </w:div>
                            <w:div w:id="1793669875">
                              <w:marLeft w:val="0"/>
                              <w:marRight w:val="0"/>
                              <w:marTop w:val="0"/>
                              <w:marBottom w:val="0"/>
                              <w:divBdr>
                                <w:top w:val="none" w:sz="0" w:space="0" w:color="auto"/>
                                <w:left w:val="none" w:sz="0" w:space="0" w:color="auto"/>
                                <w:bottom w:val="none" w:sz="0" w:space="0" w:color="auto"/>
                                <w:right w:val="none" w:sz="0" w:space="0" w:color="auto"/>
                              </w:divBdr>
                              <w:divsChild>
                                <w:div w:id="5336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62856">
                      <w:marLeft w:val="0"/>
                      <w:marRight w:val="0"/>
                      <w:marTop w:val="0"/>
                      <w:marBottom w:val="0"/>
                      <w:divBdr>
                        <w:top w:val="none" w:sz="0" w:space="0" w:color="auto"/>
                        <w:left w:val="none" w:sz="0" w:space="0" w:color="auto"/>
                        <w:bottom w:val="none" w:sz="0" w:space="0" w:color="auto"/>
                        <w:right w:val="none" w:sz="0" w:space="0" w:color="auto"/>
                      </w:divBdr>
                      <w:divsChild>
                        <w:div w:id="19940688">
                          <w:marLeft w:val="0"/>
                          <w:marRight w:val="0"/>
                          <w:marTop w:val="0"/>
                          <w:marBottom w:val="0"/>
                          <w:divBdr>
                            <w:top w:val="none" w:sz="0" w:space="0" w:color="auto"/>
                            <w:left w:val="none" w:sz="0" w:space="0" w:color="auto"/>
                            <w:bottom w:val="none" w:sz="0" w:space="0" w:color="auto"/>
                            <w:right w:val="none" w:sz="0" w:space="0" w:color="auto"/>
                          </w:divBdr>
                          <w:divsChild>
                            <w:div w:id="945383935">
                              <w:marLeft w:val="0"/>
                              <w:marRight w:val="0"/>
                              <w:marTop w:val="0"/>
                              <w:marBottom w:val="0"/>
                              <w:divBdr>
                                <w:top w:val="none" w:sz="0" w:space="0" w:color="auto"/>
                                <w:left w:val="none" w:sz="0" w:space="0" w:color="auto"/>
                                <w:bottom w:val="none" w:sz="0" w:space="0" w:color="auto"/>
                                <w:right w:val="none" w:sz="0" w:space="0" w:color="auto"/>
                              </w:divBdr>
                            </w:div>
                          </w:divsChild>
                        </w:div>
                        <w:div w:id="379088250">
                          <w:marLeft w:val="0"/>
                          <w:marRight w:val="0"/>
                          <w:marTop w:val="0"/>
                          <w:marBottom w:val="0"/>
                          <w:divBdr>
                            <w:top w:val="none" w:sz="0" w:space="0" w:color="auto"/>
                            <w:left w:val="none" w:sz="0" w:space="0" w:color="auto"/>
                            <w:bottom w:val="none" w:sz="0" w:space="0" w:color="auto"/>
                            <w:right w:val="none" w:sz="0" w:space="0" w:color="auto"/>
                          </w:divBdr>
                          <w:divsChild>
                            <w:div w:id="535700920">
                              <w:marLeft w:val="0"/>
                              <w:marRight w:val="0"/>
                              <w:marTop w:val="0"/>
                              <w:marBottom w:val="0"/>
                              <w:divBdr>
                                <w:top w:val="none" w:sz="0" w:space="0" w:color="auto"/>
                                <w:left w:val="none" w:sz="0" w:space="0" w:color="auto"/>
                                <w:bottom w:val="none" w:sz="0" w:space="0" w:color="auto"/>
                                <w:right w:val="none" w:sz="0" w:space="0" w:color="auto"/>
                              </w:divBdr>
                            </w:div>
                          </w:divsChild>
                        </w:div>
                        <w:div w:id="784497607">
                          <w:marLeft w:val="0"/>
                          <w:marRight w:val="0"/>
                          <w:marTop w:val="0"/>
                          <w:marBottom w:val="0"/>
                          <w:divBdr>
                            <w:top w:val="none" w:sz="0" w:space="0" w:color="auto"/>
                            <w:left w:val="none" w:sz="0" w:space="0" w:color="auto"/>
                            <w:bottom w:val="none" w:sz="0" w:space="0" w:color="auto"/>
                            <w:right w:val="none" w:sz="0" w:space="0" w:color="auto"/>
                          </w:divBdr>
                          <w:divsChild>
                            <w:div w:id="266469400">
                              <w:marLeft w:val="0"/>
                              <w:marRight w:val="0"/>
                              <w:marTop w:val="0"/>
                              <w:marBottom w:val="0"/>
                              <w:divBdr>
                                <w:top w:val="none" w:sz="0" w:space="0" w:color="auto"/>
                                <w:left w:val="none" w:sz="0" w:space="0" w:color="auto"/>
                                <w:bottom w:val="none" w:sz="0" w:space="0" w:color="auto"/>
                                <w:right w:val="none" w:sz="0" w:space="0" w:color="auto"/>
                              </w:divBdr>
                            </w:div>
                          </w:divsChild>
                        </w:div>
                        <w:div w:id="2137484024">
                          <w:marLeft w:val="0"/>
                          <w:marRight w:val="0"/>
                          <w:marTop w:val="0"/>
                          <w:marBottom w:val="0"/>
                          <w:divBdr>
                            <w:top w:val="none" w:sz="0" w:space="0" w:color="auto"/>
                            <w:left w:val="none" w:sz="0" w:space="0" w:color="auto"/>
                            <w:bottom w:val="none" w:sz="0" w:space="0" w:color="auto"/>
                            <w:right w:val="none" w:sz="0" w:space="0" w:color="auto"/>
                          </w:divBdr>
                          <w:divsChild>
                            <w:div w:id="860892827">
                              <w:marLeft w:val="0"/>
                              <w:marRight w:val="0"/>
                              <w:marTop w:val="0"/>
                              <w:marBottom w:val="0"/>
                              <w:divBdr>
                                <w:top w:val="none" w:sz="0" w:space="0" w:color="auto"/>
                                <w:left w:val="none" w:sz="0" w:space="0" w:color="auto"/>
                                <w:bottom w:val="none" w:sz="0" w:space="0" w:color="auto"/>
                                <w:right w:val="none" w:sz="0" w:space="0" w:color="auto"/>
                              </w:divBdr>
                            </w:div>
                          </w:divsChild>
                        </w:div>
                        <w:div w:id="921180182">
                          <w:marLeft w:val="0"/>
                          <w:marRight w:val="0"/>
                          <w:marTop w:val="0"/>
                          <w:marBottom w:val="0"/>
                          <w:divBdr>
                            <w:top w:val="none" w:sz="0" w:space="0" w:color="auto"/>
                            <w:left w:val="none" w:sz="0" w:space="0" w:color="auto"/>
                            <w:bottom w:val="none" w:sz="0" w:space="0" w:color="auto"/>
                            <w:right w:val="none" w:sz="0" w:space="0" w:color="auto"/>
                          </w:divBdr>
                          <w:divsChild>
                            <w:div w:id="1510560788">
                              <w:marLeft w:val="0"/>
                              <w:marRight w:val="0"/>
                              <w:marTop w:val="0"/>
                              <w:marBottom w:val="0"/>
                              <w:divBdr>
                                <w:top w:val="none" w:sz="0" w:space="0" w:color="auto"/>
                                <w:left w:val="none" w:sz="0" w:space="0" w:color="auto"/>
                                <w:bottom w:val="none" w:sz="0" w:space="0" w:color="auto"/>
                                <w:right w:val="none" w:sz="0" w:space="0" w:color="auto"/>
                              </w:divBdr>
                            </w:div>
                          </w:divsChild>
                        </w:div>
                        <w:div w:id="1001351151">
                          <w:marLeft w:val="0"/>
                          <w:marRight w:val="0"/>
                          <w:marTop w:val="0"/>
                          <w:marBottom w:val="0"/>
                          <w:divBdr>
                            <w:top w:val="none" w:sz="0" w:space="0" w:color="auto"/>
                            <w:left w:val="none" w:sz="0" w:space="0" w:color="auto"/>
                            <w:bottom w:val="none" w:sz="0" w:space="0" w:color="auto"/>
                            <w:right w:val="none" w:sz="0" w:space="0" w:color="auto"/>
                          </w:divBdr>
                          <w:divsChild>
                            <w:div w:id="130636501">
                              <w:marLeft w:val="0"/>
                              <w:marRight w:val="0"/>
                              <w:marTop w:val="0"/>
                              <w:marBottom w:val="0"/>
                              <w:divBdr>
                                <w:top w:val="none" w:sz="0" w:space="0" w:color="auto"/>
                                <w:left w:val="none" w:sz="0" w:space="0" w:color="auto"/>
                                <w:bottom w:val="none" w:sz="0" w:space="0" w:color="auto"/>
                                <w:right w:val="none" w:sz="0" w:space="0" w:color="auto"/>
                              </w:divBdr>
                            </w:div>
                          </w:divsChild>
                        </w:div>
                        <w:div w:id="725759703">
                          <w:marLeft w:val="0"/>
                          <w:marRight w:val="0"/>
                          <w:marTop w:val="0"/>
                          <w:marBottom w:val="0"/>
                          <w:divBdr>
                            <w:top w:val="none" w:sz="0" w:space="0" w:color="auto"/>
                            <w:left w:val="none" w:sz="0" w:space="0" w:color="auto"/>
                            <w:bottom w:val="none" w:sz="0" w:space="0" w:color="auto"/>
                            <w:right w:val="none" w:sz="0" w:space="0" w:color="auto"/>
                          </w:divBdr>
                          <w:divsChild>
                            <w:div w:id="1023820586">
                              <w:marLeft w:val="0"/>
                              <w:marRight w:val="0"/>
                              <w:marTop w:val="0"/>
                              <w:marBottom w:val="0"/>
                              <w:divBdr>
                                <w:top w:val="none" w:sz="0" w:space="0" w:color="auto"/>
                                <w:left w:val="none" w:sz="0" w:space="0" w:color="auto"/>
                                <w:bottom w:val="none" w:sz="0" w:space="0" w:color="auto"/>
                                <w:right w:val="none" w:sz="0" w:space="0" w:color="auto"/>
                              </w:divBdr>
                              <w:divsChild>
                                <w:div w:id="13610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8341">
                          <w:marLeft w:val="0"/>
                          <w:marRight w:val="0"/>
                          <w:marTop w:val="0"/>
                          <w:marBottom w:val="0"/>
                          <w:divBdr>
                            <w:top w:val="none" w:sz="0" w:space="0" w:color="auto"/>
                            <w:left w:val="none" w:sz="0" w:space="0" w:color="auto"/>
                            <w:bottom w:val="none" w:sz="0" w:space="0" w:color="auto"/>
                            <w:right w:val="none" w:sz="0" w:space="0" w:color="auto"/>
                          </w:divBdr>
                          <w:divsChild>
                            <w:div w:id="2024435722">
                              <w:marLeft w:val="0"/>
                              <w:marRight w:val="0"/>
                              <w:marTop w:val="0"/>
                              <w:marBottom w:val="0"/>
                              <w:divBdr>
                                <w:top w:val="none" w:sz="0" w:space="0" w:color="auto"/>
                                <w:left w:val="none" w:sz="0" w:space="0" w:color="auto"/>
                                <w:bottom w:val="none" w:sz="0" w:space="0" w:color="auto"/>
                                <w:right w:val="none" w:sz="0" w:space="0" w:color="auto"/>
                              </w:divBdr>
                            </w:div>
                          </w:divsChild>
                        </w:div>
                        <w:div w:id="2013489383">
                          <w:marLeft w:val="0"/>
                          <w:marRight w:val="0"/>
                          <w:marTop w:val="0"/>
                          <w:marBottom w:val="0"/>
                          <w:divBdr>
                            <w:top w:val="none" w:sz="0" w:space="0" w:color="auto"/>
                            <w:left w:val="none" w:sz="0" w:space="0" w:color="auto"/>
                            <w:bottom w:val="none" w:sz="0" w:space="0" w:color="auto"/>
                            <w:right w:val="none" w:sz="0" w:space="0" w:color="auto"/>
                          </w:divBdr>
                          <w:divsChild>
                            <w:div w:id="19858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9595">
                      <w:marLeft w:val="0"/>
                      <w:marRight w:val="0"/>
                      <w:marTop w:val="0"/>
                      <w:marBottom w:val="0"/>
                      <w:divBdr>
                        <w:top w:val="none" w:sz="0" w:space="0" w:color="auto"/>
                        <w:left w:val="none" w:sz="0" w:space="0" w:color="auto"/>
                        <w:bottom w:val="none" w:sz="0" w:space="0" w:color="auto"/>
                        <w:right w:val="none" w:sz="0" w:space="0" w:color="auto"/>
                      </w:divBdr>
                      <w:divsChild>
                        <w:div w:id="1353528766">
                          <w:marLeft w:val="0"/>
                          <w:marRight w:val="0"/>
                          <w:marTop w:val="0"/>
                          <w:marBottom w:val="0"/>
                          <w:divBdr>
                            <w:top w:val="none" w:sz="0" w:space="0" w:color="auto"/>
                            <w:left w:val="none" w:sz="0" w:space="0" w:color="auto"/>
                            <w:bottom w:val="none" w:sz="0" w:space="0" w:color="auto"/>
                            <w:right w:val="none" w:sz="0" w:space="0" w:color="auto"/>
                          </w:divBdr>
                          <w:divsChild>
                            <w:div w:id="104472817">
                              <w:marLeft w:val="0"/>
                              <w:marRight w:val="0"/>
                              <w:marTop w:val="0"/>
                              <w:marBottom w:val="0"/>
                              <w:divBdr>
                                <w:top w:val="none" w:sz="0" w:space="0" w:color="auto"/>
                                <w:left w:val="none" w:sz="0" w:space="0" w:color="auto"/>
                                <w:bottom w:val="none" w:sz="0" w:space="0" w:color="auto"/>
                                <w:right w:val="none" w:sz="0" w:space="0" w:color="auto"/>
                              </w:divBdr>
                              <w:divsChild>
                                <w:div w:id="1080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3562">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636841038">
                              <w:marLeft w:val="0"/>
                              <w:marRight w:val="0"/>
                              <w:marTop w:val="0"/>
                              <w:marBottom w:val="0"/>
                              <w:divBdr>
                                <w:top w:val="none" w:sz="0" w:space="0" w:color="auto"/>
                                <w:left w:val="none" w:sz="0" w:space="0" w:color="auto"/>
                                <w:bottom w:val="none" w:sz="0" w:space="0" w:color="auto"/>
                                <w:right w:val="none" w:sz="0" w:space="0" w:color="auto"/>
                              </w:divBdr>
                              <w:divsChild>
                                <w:div w:id="12940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9664">
                          <w:marLeft w:val="0"/>
                          <w:marRight w:val="0"/>
                          <w:marTop w:val="0"/>
                          <w:marBottom w:val="0"/>
                          <w:divBdr>
                            <w:top w:val="none" w:sz="0" w:space="0" w:color="auto"/>
                            <w:left w:val="none" w:sz="0" w:space="0" w:color="auto"/>
                            <w:bottom w:val="none" w:sz="0" w:space="0" w:color="auto"/>
                            <w:right w:val="none" w:sz="0" w:space="0" w:color="auto"/>
                          </w:divBdr>
                          <w:divsChild>
                            <w:div w:id="1061631964">
                              <w:marLeft w:val="0"/>
                              <w:marRight w:val="0"/>
                              <w:marTop w:val="0"/>
                              <w:marBottom w:val="0"/>
                              <w:divBdr>
                                <w:top w:val="none" w:sz="0" w:space="0" w:color="auto"/>
                                <w:left w:val="none" w:sz="0" w:space="0" w:color="auto"/>
                                <w:bottom w:val="none" w:sz="0" w:space="0" w:color="auto"/>
                                <w:right w:val="none" w:sz="0" w:space="0" w:color="auto"/>
                              </w:divBdr>
                              <w:divsChild>
                                <w:div w:id="847014437">
                                  <w:marLeft w:val="0"/>
                                  <w:marRight w:val="0"/>
                                  <w:marTop w:val="0"/>
                                  <w:marBottom w:val="0"/>
                                  <w:divBdr>
                                    <w:top w:val="none" w:sz="0" w:space="0" w:color="auto"/>
                                    <w:left w:val="none" w:sz="0" w:space="0" w:color="auto"/>
                                    <w:bottom w:val="none" w:sz="0" w:space="0" w:color="auto"/>
                                    <w:right w:val="none" w:sz="0" w:space="0" w:color="auto"/>
                                  </w:divBdr>
                                  <w:divsChild>
                                    <w:div w:id="18275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187">
                              <w:marLeft w:val="0"/>
                              <w:marRight w:val="0"/>
                              <w:marTop w:val="0"/>
                              <w:marBottom w:val="0"/>
                              <w:divBdr>
                                <w:top w:val="none" w:sz="0" w:space="0" w:color="auto"/>
                                <w:left w:val="none" w:sz="0" w:space="0" w:color="auto"/>
                                <w:bottom w:val="none" w:sz="0" w:space="0" w:color="auto"/>
                                <w:right w:val="none" w:sz="0" w:space="0" w:color="auto"/>
                              </w:divBdr>
                              <w:divsChild>
                                <w:div w:id="1742871118">
                                  <w:marLeft w:val="0"/>
                                  <w:marRight w:val="0"/>
                                  <w:marTop w:val="0"/>
                                  <w:marBottom w:val="0"/>
                                  <w:divBdr>
                                    <w:top w:val="none" w:sz="0" w:space="0" w:color="auto"/>
                                    <w:left w:val="none" w:sz="0" w:space="0" w:color="auto"/>
                                    <w:bottom w:val="none" w:sz="0" w:space="0" w:color="auto"/>
                                    <w:right w:val="none" w:sz="0" w:space="0" w:color="auto"/>
                                  </w:divBdr>
                                  <w:divsChild>
                                    <w:div w:id="486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4402">
                              <w:marLeft w:val="0"/>
                              <w:marRight w:val="0"/>
                              <w:marTop w:val="0"/>
                              <w:marBottom w:val="0"/>
                              <w:divBdr>
                                <w:top w:val="none" w:sz="0" w:space="0" w:color="auto"/>
                                <w:left w:val="none" w:sz="0" w:space="0" w:color="auto"/>
                                <w:bottom w:val="none" w:sz="0" w:space="0" w:color="auto"/>
                                <w:right w:val="none" w:sz="0" w:space="0" w:color="auto"/>
                              </w:divBdr>
                              <w:divsChild>
                                <w:div w:id="1353728607">
                                  <w:marLeft w:val="0"/>
                                  <w:marRight w:val="0"/>
                                  <w:marTop w:val="0"/>
                                  <w:marBottom w:val="0"/>
                                  <w:divBdr>
                                    <w:top w:val="none" w:sz="0" w:space="0" w:color="auto"/>
                                    <w:left w:val="none" w:sz="0" w:space="0" w:color="auto"/>
                                    <w:bottom w:val="none" w:sz="0" w:space="0" w:color="auto"/>
                                    <w:right w:val="none" w:sz="0" w:space="0" w:color="auto"/>
                                  </w:divBdr>
                                  <w:divsChild>
                                    <w:div w:id="20985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6935">
                              <w:marLeft w:val="0"/>
                              <w:marRight w:val="0"/>
                              <w:marTop w:val="0"/>
                              <w:marBottom w:val="0"/>
                              <w:divBdr>
                                <w:top w:val="none" w:sz="0" w:space="0" w:color="auto"/>
                                <w:left w:val="none" w:sz="0" w:space="0" w:color="auto"/>
                                <w:bottom w:val="none" w:sz="0" w:space="0" w:color="auto"/>
                                <w:right w:val="none" w:sz="0" w:space="0" w:color="auto"/>
                              </w:divBdr>
                              <w:divsChild>
                                <w:div w:id="2120100291">
                                  <w:marLeft w:val="0"/>
                                  <w:marRight w:val="0"/>
                                  <w:marTop w:val="0"/>
                                  <w:marBottom w:val="0"/>
                                  <w:divBdr>
                                    <w:top w:val="none" w:sz="0" w:space="0" w:color="auto"/>
                                    <w:left w:val="none" w:sz="0" w:space="0" w:color="auto"/>
                                    <w:bottom w:val="none" w:sz="0" w:space="0" w:color="auto"/>
                                    <w:right w:val="none" w:sz="0" w:space="0" w:color="auto"/>
                                  </w:divBdr>
                                  <w:divsChild>
                                    <w:div w:id="16182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81022">
                      <w:marLeft w:val="0"/>
                      <w:marRight w:val="0"/>
                      <w:marTop w:val="0"/>
                      <w:marBottom w:val="0"/>
                      <w:divBdr>
                        <w:top w:val="none" w:sz="0" w:space="0" w:color="auto"/>
                        <w:left w:val="none" w:sz="0" w:space="0" w:color="auto"/>
                        <w:bottom w:val="none" w:sz="0" w:space="0" w:color="auto"/>
                        <w:right w:val="none" w:sz="0" w:space="0" w:color="auto"/>
                      </w:divBdr>
                      <w:divsChild>
                        <w:div w:id="2143768208">
                          <w:marLeft w:val="0"/>
                          <w:marRight w:val="0"/>
                          <w:marTop w:val="0"/>
                          <w:marBottom w:val="0"/>
                          <w:divBdr>
                            <w:top w:val="none" w:sz="0" w:space="0" w:color="auto"/>
                            <w:left w:val="none" w:sz="0" w:space="0" w:color="auto"/>
                            <w:bottom w:val="none" w:sz="0" w:space="0" w:color="auto"/>
                            <w:right w:val="none" w:sz="0" w:space="0" w:color="auto"/>
                          </w:divBdr>
                          <w:divsChild>
                            <w:div w:id="1487894610">
                              <w:marLeft w:val="0"/>
                              <w:marRight w:val="0"/>
                              <w:marTop w:val="0"/>
                              <w:marBottom w:val="0"/>
                              <w:divBdr>
                                <w:top w:val="none" w:sz="0" w:space="0" w:color="auto"/>
                                <w:left w:val="none" w:sz="0" w:space="0" w:color="auto"/>
                                <w:bottom w:val="none" w:sz="0" w:space="0" w:color="auto"/>
                                <w:right w:val="none" w:sz="0" w:space="0" w:color="auto"/>
                              </w:divBdr>
                              <w:divsChild>
                                <w:div w:id="1444110378">
                                  <w:marLeft w:val="0"/>
                                  <w:marRight w:val="0"/>
                                  <w:marTop w:val="0"/>
                                  <w:marBottom w:val="0"/>
                                  <w:divBdr>
                                    <w:top w:val="none" w:sz="0" w:space="0" w:color="auto"/>
                                    <w:left w:val="none" w:sz="0" w:space="0" w:color="auto"/>
                                    <w:bottom w:val="none" w:sz="0" w:space="0" w:color="auto"/>
                                    <w:right w:val="none" w:sz="0" w:space="0" w:color="auto"/>
                                  </w:divBdr>
                                </w:div>
                                <w:div w:id="1755736537">
                                  <w:marLeft w:val="0"/>
                                  <w:marRight w:val="0"/>
                                  <w:marTop w:val="0"/>
                                  <w:marBottom w:val="0"/>
                                  <w:divBdr>
                                    <w:top w:val="none" w:sz="0" w:space="0" w:color="auto"/>
                                    <w:left w:val="none" w:sz="0" w:space="0" w:color="auto"/>
                                    <w:bottom w:val="none" w:sz="0" w:space="0" w:color="auto"/>
                                    <w:right w:val="none" w:sz="0" w:space="0" w:color="auto"/>
                                  </w:divBdr>
                                  <w:divsChild>
                                    <w:div w:id="774785165">
                                      <w:marLeft w:val="0"/>
                                      <w:marRight w:val="0"/>
                                      <w:marTop w:val="0"/>
                                      <w:marBottom w:val="0"/>
                                      <w:divBdr>
                                        <w:top w:val="none" w:sz="0" w:space="0" w:color="auto"/>
                                        <w:left w:val="none" w:sz="0" w:space="0" w:color="auto"/>
                                        <w:bottom w:val="none" w:sz="0" w:space="0" w:color="auto"/>
                                        <w:right w:val="none" w:sz="0" w:space="0" w:color="auto"/>
                                      </w:divBdr>
                                      <w:divsChild>
                                        <w:div w:id="1371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7813">
                          <w:marLeft w:val="-15"/>
                          <w:marRight w:val="-15"/>
                          <w:marTop w:val="0"/>
                          <w:marBottom w:val="0"/>
                          <w:divBdr>
                            <w:top w:val="none" w:sz="0" w:space="0" w:color="auto"/>
                            <w:left w:val="none" w:sz="0" w:space="0" w:color="auto"/>
                            <w:bottom w:val="none" w:sz="0" w:space="0" w:color="auto"/>
                            <w:right w:val="none" w:sz="0" w:space="0" w:color="auto"/>
                          </w:divBdr>
                        </w:div>
                        <w:div w:id="1062800168">
                          <w:marLeft w:val="0"/>
                          <w:marRight w:val="0"/>
                          <w:marTop w:val="0"/>
                          <w:marBottom w:val="0"/>
                          <w:divBdr>
                            <w:top w:val="none" w:sz="0" w:space="0" w:color="auto"/>
                            <w:left w:val="none" w:sz="0" w:space="0" w:color="auto"/>
                            <w:bottom w:val="none" w:sz="0" w:space="0" w:color="auto"/>
                            <w:right w:val="none" w:sz="0" w:space="0" w:color="auto"/>
                          </w:divBdr>
                          <w:divsChild>
                            <w:div w:id="475026663">
                              <w:marLeft w:val="0"/>
                              <w:marRight w:val="0"/>
                              <w:marTop w:val="0"/>
                              <w:marBottom w:val="0"/>
                              <w:divBdr>
                                <w:top w:val="none" w:sz="0" w:space="0" w:color="auto"/>
                                <w:left w:val="none" w:sz="0" w:space="0" w:color="auto"/>
                                <w:bottom w:val="none" w:sz="0" w:space="0" w:color="auto"/>
                                <w:right w:val="none" w:sz="0" w:space="0" w:color="auto"/>
                              </w:divBdr>
                              <w:divsChild>
                                <w:div w:id="542252065">
                                  <w:marLeft w:val="0"/>
                                  <w:marRight w:val="0"/>
                                  <w:marTop w:val="0"/>
                                  <w:marBottom w:val="0"/>
                                  <w:divBdr>
                                    <w:top w:val="none" w:sz="0" w:space="0" w:color="auto"/>
                                    <w:left w:val="none" w:sz="0" w:space="0" w:color="auto"/>
                                    <w:bottom w:val="none" w:sz="0" w:space="0" w:color="auto"/>
                                    <w:right w:val="none" w:sz="0" w:space="0" w:color="auto"/>
                                  </w:divBdr>
                                </w:div>
                                <w:div w:id="871654174">
                                  <w:marLeft w:val="0"/>
                                  <w:marRight w:val="0"/>
                                  <w:marTop w:val="0"/>
                                  <w:marBottom w:val="0"/>
                                  <w:divBdr>
                                    <w:top w:val="none" w:sz="0" w:space="0" w:color="auto"/>
                                    <w:left w:val="none" w:sz="0" w:space="0" w:color="auto"/>
                                    <w:bottom w:val="none" w:sz="0" w:space="0" w:color="auto"/>
                                    <w:right w:val="none" w:sz="0" w:space="0" w:color="auto"/>
                                  </w:divBdr>
                                  <w:divsChild>
                                    <w:div w:id="746414723">
                                      <w:marLeft w:val="0"/>
                                      <w:marRight w:val="0"/>
                                      <w:marTop w:val="0"/>
                                      <w:marBottom w:val="0"/>
                                      <w:divBdr>
                                        <w:top w:val="none" w:sz="0" w:space="0" w:color="auto"/>
                                        <w:left w:val="none" w:sz="0" w:space="0" w:color="auto"/>
                                        <w:bottom w:val="none" w:sz="0" w:space="0" w:color="auto"/>
                                        <w:right w:val="none" w:sz="0" w:space="0" w:color="auto"/>
                                      </w:divBdr>
                                    </w:div>
                                    <w:div w:id="417101734">
                                      <w:marLeft w:val="0"/>
                                      <w:marRight w:val="0"/>
                                      <w:marTop w:val="0"/>
                                      <w:marBottom w:val="0"/>
                                      <w:divBdr>
                                        <w:top w:val="none" w:sz="0" w:space="0" w:color="auto"/>
                                        <w:left w:val="none" w:sz="0" w:space="0" w:color="auto"/>
                                        <w:bottom w:val="none" w:sz="0" w:space="0" w:color="auto"/>
                                        <w:right w:val="none" w:sz="0" w:space="0" w:color="auto"/>
                                      </w:divBdr>
                                      <w:divsChild>
                                        <w:div w:id="16232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82542">
                          <w:marLeft w:val="0"/>
                          <w:marRight w:val="0"/>
                          <w:marTop w:val="0"/>
                          <w:marBottom w:val="0"/>
                          <w:divBdr>
                            <w:top w:val="none" w:sz="0" w:space="0" w:color="auto"/>
                            <w:left w:val="none" w:sz="0" w:space="0" w:color="auto"/>
                            <w:bottom w:val="none" w:sz="0" w:space="0" w:color="auto"/>
                            <w:right w:val="none" w:sz="0" w:space="0" w:color="auto"/>
                          </w:divBdr>
                          <w:divsChild>
                            <w:div w:id="1725055414">
                              <w:marLeft w:val="0"/>
                              <w:marRight w:val="0"/>
                              <w:marTop w:val="0"/>
                              <w:marBottom w:val="0"/>
                              <w:divBdr>
                                <w:top w:val="none" w:sz="0" w:space="0" w:color="auto"/>
                                <w:left w:val="none" w:sz="0" w:space="0" w:color="auto"/>
                                <w:bottom w:val="none" w:sz="0" w:space="0" w:color="auto"/>
                                <w:right w:val="none" w:sz="0" w:space="0" w:color="auto"/>
                              </w:divBdr>
                              <w:divsChild>
                                <w:div w:id="343171947">
                                  <w:marLeft w:val="0"/>
                                  <w:marRight w:val="0"/>
                                  <w:marTop w:val="0"/>
                                  <w:marBottom w:val="0"/>
                                  <w:divBdr>
                                    <w:top w:val="none" w:sz="0" w:space="0" w:color="auto"/>
                                    <w:left w:val="none" w:sz="0" w:space="0" w:color="auto"/>
                                    <w:bottom w:val="none" w:sz="0" w:space="0" w:color="auto"/>
                                    <w:right w:val="none" w:sz="0" w:space="0" w:color="auto"/>
                                  </w:divBdr>
                                </w:div>
                                <w:div w:id="1347831679">
                                  <w:marLeft w:val="0"/>
                                  <w:marRight w:val="0"/>
                                  <w:marTop w:val="0"/>
                                  <w:marBottom w:val="0"/>
                                  <w:divBdr>
                                    <w:top w:val="none" w:sz="0" w:space="0" w:color="auto"/>
                                    <w:left w:val="none" w:sz="0" w:space="0" w:color="auto"/>
                                    <w:bottom w:val="none" w:sz="0" w:space="0" w:color="auto"/>
                                    <w:right w:val="none" w:sz="0" w:space="0" w:color="auto"/>
                                  </w:divBdr>
                                  <w:divsChild>
                                    <w:div w:id="1905484956">
                                      <w:marLeft w:val="0"/>
                                      <w:marRight w:val="0"/>
                                      <w:marTop w:val="0"/>
                                      <w:marBottom w:val="0"/>
                                      <w:divBdr>
                                        <w:top w:val="none" w:sz="0" w:space="0" w:color="auto"/>
                                        <w:left w:val="none" w:sz="0" w:space="0" w:color="auto"/>
                                        <w:bottom w:val="none" w:sz="0" w:space="0" w:color="auto"/>
                                        <w:right w:val="none" w:sz="0" w:space="0" w:color="auto"/>
                                      </w:divBdr>
                                      <w:divsChild>
                                        <w:div w:id="4999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147">
                          <w:marLeft w:val="0"/>
                          <w:marRight w:val="0"/>
                          <w:marTop w:val="0"/>
                          <w:marBottom w:val="0"/>
                          <w:divBdr>
                            <w:top w:val="none" w:sz="0" w:space="0" w:color="auto"/>
                            <w:left w:val="none" w:sz="0" w:space="0" w:color="auto"/>
                            <w:bottom w:val="none" w:sz="0" w:space="0" w:color="auto"/>
                            <w:right w:val="none" w:sz="0" w:space="0" w:color="auto"/>
                          </w:divBdr>
                          <w:divsChild>
                            <w:div w:id="529026941">
                              <w:marLeft w:val="0"/>
                              <w:marRight w:val="0"/>
                              <w:marTop w:val="0"/>
                              <w:marBottom w:val="0"/>
                              <w:divBdr>
                                <w:top w:val="none" w:sz="0" w:space="0" w:color="auto"/>
                                <w:left w:val="none" w:sz="0" w:space="0" w:color="auto"/>
                                <w:bottom w:val="none" w:sz="0" w:space="0" w:color="auto"/>
                                <w:right w:val="none" w:sz="0" w:space="0" w:color="auto"/>
                              </w:divBdr>
                              <w:divsChild>
                                <w:div w:id="261229676">
                                  <w:marLeft w:val="0"/>
                                  <w:marRight w:val="0"/>
                                  <w:marTop w:val="0"/>
                                  <w:marBottom w:val="0"/>
                                  <w:divBdr>
                                    <w:top w:val="none" w:sz="0" w:space="0" w:color="auto"/>
                                    <w:left w:val="none" w:sz="0" w:space="0" w:color="auto"/>
                                    <w:bottom w:val="none" w:sz="0" w:space="0" w:color="auto"/>
                                    <w:right w:val="none" w:sz="0" w:space="0" w:color="auto"/>
                                  </w:divBdr>
                                  <w:divsChild>
                                    <w:div w:id="188103404">
                                      <w:marLeft w:val="0"/>
                                      <w:marRight w:val="0"/>
                                      <w:marTop w:val="0"/>
                                      <w:marBottom w:val="0"/>
                                      <w:divBdr>
                                        <w:top w:val="none" w:sz="0" w:space="0" w:color="auto"/>
                                        <w:left w:val="none" w:sz="0" w:space="0" w:color="auto"/>
                                        <w:bottom w:val="none" w:sz="0" w:space="0" w:color="auto"/>
                                        <w:right w:val="none" w:sz="0" w:space="0" w:color="auto"/>
                                      </w:divBdr>
                                      <w:divsChild>
                                        <w:div w:id="5754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82882">
                          <w:marLeft w:val="0"/>
                          <w:marRight w:val="0"/>
                          <w:marTop w:val="0"/>
                          <w:marBottom w:val="0"/>
                          <w:divBdr>
                            <w:top w:val="none" w:sz="0" w:space="0" w:color="auto"/>
                            <w:left w:val="none" w:sz="0" w:space="0" w:color="auto"/>
                            <w:bottom w:val="none" w:sz="0" w:space="0" w:color="auto"/>
                            <w:right w:val="none" w:sz="0" w:space="0" w:color="auto"/>
                          </w:divBdr>
                          <w:divsChild>
                            <w:div w:id="1519806519">
                              <w:marLeft w:val="0"/>
                              <w:marRight w:val="0"/>
                              <w:marTop w:val="0"/>
                              <w:marBottom w:val="0"/>
                              <w:divBdr>
                                <w:top w:val="none" w:sz="0" w:space="0" w:color="auto"/>
                                <w:left w:val="none" w:sz="0" w:space="0" w:color="auto"/>
                                <w:bottom w:val="none" w:sz="0" w:space="0" w:color="auto"/>
                                <w:right w:val="none" w:sz="0" w:space="0" w:color="auto"/>
                              </w:divBdr>
                              <w:divsChild>
                                <w:div w:id="1309895217">
                                  <w:marLeft w:val="0"/>
                                  <w:marRight w:val="0"/>
                                  <w:marTop w:val="0"/>
                                  <w:marBottom w:val="0"/>
                                  <w:divBdr>
                                    <w:top w:val="none" w:sz="0" w:space="0" w:color="auto"/>
                                    <w:left w:val="none" w:sz="0" w:space="0" w:color="auto"/>
                                    <w:bottom w:val="none" w:sz="0" w:space="0" w:color="auto"/>
                                    <w:right w:val="none" w:sz="0" w:space="0" w:color="auto"/>
                                  </w:divBdr>
                                </w:div>
                                <w:div w:id="675421615">
                                  <w:marLeft w:val="0"/>
                                  <w:marRight w:val="0"/>
                                  <w:marTop w:val="0"/>
                                  <w:marBottom w:val="0"/>
                                  <w:divBdr>
                                    <w:top w:val="none" w:sz="0" w:space="0" w:color="auto"/>
                                    <w:left w:val="none" w:sz="0" w:space="0" w:color="auto"/>
                                    <w:bottom w:val="none" w:sz="0" w:space="0" w:color="auto"/>
                                    <w:right w:val="none" w:sz="0" w:space="0" w:color="auto"/>
                                  </w:divBdr>
                                  <w:divsChild>
                                    <w:div w:id="1548570350">
                                      <w:marLeft w:val="0"/>
                                      <w:marRight w:val="0"/>
                                      <w:marTop w:val="0"/>
                                      <w:marBottom w:val="0"/>
                                      <w:divBdr>
                                        <w:top w:val="none" w:sz="0" w:space="0" w:color="auto"/>
                                        <w:left w:val="none" w:sz="0" w:space="0" w:color="auto"/>
                                        <w:bottom w:val="none" w:sz="0" w:space="0" w:color="auto"/>
                                        <w:right w:val="none" w:sz="0" w:space="0" w:color="auto"/>
                                      </w:divBdr>
                                      <w:divsChild>
                                        <w:div w:id="19856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188">
                          <w:marLeft w:val="0"/>
                          <w:marRight w:val="0"/>
                          <w:marTop w:val="0"/>
                          <w:marBottom w:val="0"/>
                          <w:divBdr>
                            <w:top w:val="none" w:sz="0" w:space="0" w:color="auto"/>
                            <w:left w:val="none" w:sz="0" w:space="0" w:color="auto"/>
                            <w:bottom w:val="none" w:sz="0" w:space="0" w:color="auto"/>
                            <w:right w:val="none" w:sz="0" w:space="0" w:color="auto"/>
                          </w:divBdr>
                          <w:divsChild>
                            <w:div w:id="674964744">
                              <w:marLeft w:val="0"/>
                              <w:marRight w:val="0"/>
                              <w:marTop w:val="0"/>
                              <w:marBottom w:val="0"/>
                              <w:divBdr>
                                <w:top w:val="none" w:sz="0" w:space="0" w:color="auto"/>
                                <w:left w:val="none" w:sz="0" w:space="0" w:color="auto"/>
                                <w:bottom w:val="none" w:sz="0" w:space="0" w:color="auto"/>
                                <w:right w:val="none" w:sz="0" w:space="0" w:color="auto"/>
                              </w:divBdr>
                              <w:divsChild>
                                <w:div w:id="2043509967">
                                  <w:marLeft w:val="0"/>
                                  <w:marRight w:val="0"/>
                                  <w:marTop w:val="0"/>
                                  <w:marBottom w:val="0"/>
                                  <w:divBdr>
                                    <w:top w:val="none" w:sz="0" w:space="0" w:color="auto"/>
                                    <w:left w:val="none" w:sz="0" w:space="0" w:color="auto"/>
                                    <w:bottom w:val="none" w:sz="0" w:space="0" w:color="auto"/>
                                    <w:right w:val="none" w:sz="0" w:space="0" w:color="auto"/>
                                  </w:divBdr>
                                </w:div>
                                <w:div w:id="7434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9499">
                          <w:marLeft w:val="0"/>
                          <w:marRight w:val="0"/>
                          <w:marTop w:val="0"/>
                          <w:marBottom w:val="0"/>
                          <w:divBdr>
                            <w:top w:val="none" w:sz="0" w:space="0" w:color="auto"/>
                            <w:left w:val="none" w:sz="0" w:space="0" w:color="auto"/>
                            <w:bottom w:val="none" w:sz="0" w:space="0" w:color="auto"/>
                            <w:right w:val="none" w:sz="0" w:space="0" w:color="auto"/>
                          </w:divBdr>
                          <w:divsChild>
                            <w:div w:id="1014842411">
                              <w:marLeft w:val="0"/>
                              <w:marRight w:val="0"/>
                              <w:marTop w:val="0"/>
                              <w:marBottom w:val="0"/>
                              <w:divBdr>
                                <w:top w:val="none" w:sz="0" w:space="0" w:color="auto"/>
                                <w:left w:val="none" w:sz="0" w:space="0" w:color="auto"/>
                                <w:bottom w:val="none" w:sz="0" w:space="0" w:color="auto"/>
                                <w:right w:val="none" w:sz="0" w:space="0" w:color="auto"/>
                              </w:divBdr>
                              <w:divsChild>
                                <w:div w:id="1997149911">
                                  <w:marLeft w:val="0"/>
                                  <w:marRight w:val="0"/>
                                  <w:marTop w:val="0"/>
                                  <w:marBottom w:val="0"/>
                                  <w:divBdr>
                                    <w:top w:val="none" w:sz="0" w:space="0" w:color="auto"/>
                                    <w:left w:val="none" w:sz="0" w:space="0" w:color="auto"/>
                                    <w:bottom w:val="none" w:sz="0" w:space="0" w:color="auto"/>
                                    <w:right w:val="none" w:sz="0" w:space="0" w:color="auto"/>
                                  </w:divBdr>
                                </w:div>
                                <w:div w:id="144050758">
                                  <w:marLeft w:val="0"/>
                                  <w:marRight w:val="0"/>
                                  <w:marTop w:val="0"/>
                                  <w:marBottom w:val="0"/>
                                  <w:divBdr>
                                    <w:top w:val="none" w:sz="0" w:space="0" w:color="auto"/>
                                    <w:left w:val="none" w:sz="0" w:space="0" w:color="auto"/>
                                    <w:bottom w:val="none" w:sz="0" w:space="0" w:color="auto"/>
                                    <w:right w:val="none" w:sz="0" w:space="0" w:color="auto"/>
                                  </w:divBdr>
                                  <w:divsChild>
                                    <w:div w:id="874125074">
                                      <w:marLeft w:val="0"/>
                                      <w:marRight w:val="0"/>
                                      <w:marTop w:val="0"/>
                                      <w:marBottom w:val="0"/>
                                      <w:divBdr>
                                        <w:top w:val="none" w:sz="0" w:space="0" w:color="auto"/>
                                        <w:left w:val="none" w:sz="0" w:space="0" w:color="auto"/>
                                        <w:bottom w:val="none" w:sz="0" w:space="0" w:color="auto"/>
                                        <w:right w:val="none" w:sz="0" w:space="0" w:color="auto"/>
                                      </w:divBdr>
                                    </w:div>
                                    <w:div w:id="485708509">
                                      <w:marLeft w:val="0"/>
                                      <w:marRight w:val="0"/>
                                      <w:marTop w:val="0"/>
                                      <w:marBottom w:val="0"/>
                                      <w:divBdr>
                                        <w:top w:val="none" w:sz="0" w:space="0" w:color="auto"/>
                                        <w:left w:val="none" w:sz="0" w:space="0" w:color="auto"/>
                                        <w:bottom w:val="none" w:sz="0" w:space="0" w:color="auto"/>
                                        <w:right w:val="none" w:sz="0" w:space="0" w:color="auto"/>
                                      </w:divBdr>
                                      <w:divsChild>
                                        <w:div w:id="5462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72143">
                          <w:marLeft w:val="0"/>
                          <w:marRight w:val="0"/>
                          <w:marTop w:val="0"/>
                          <w:marBottom w:val="0"/>
                          <w:divBdr>
                            <w:top w:val="none" w:sz="0" w:space="0" w:color="auto"/>
                            <w:left w:val="none" w:sz="0" w:space="0" w:color="auto"/>
                            <w:bottom w:val="none" w:sz="0" w:space="0" w:color="auto"/>
                            <w:right w:val="none" w:sz="0" w:space="0" w:color="auto"/>
                          </w:divBdr>
                          <w:divsChild>
                            <w:div w:id="1523546316">
                              <w:marLeft w:val="0"/>
                              <w:marRight w:val="0"/>
                              <w:marTop w:val="0"/>
                              <w:marBottom w:val="240"/>
                              <w:divBdr>
                                <w:top w:val="none" w:sz="0" w:space="0" w:color="auto"/>
                                <w:left w:val="none" w:sz="0" w:space="0" w:color="auto"/>
                                <w:bottom w:val="none" w:sz="0" w:space="0" w:color="auto"/>
                                <w:right w:val="none" w:sz="0" w:space="0" w:color="auto"/>
                              </w:divBdr>
                            </w:div>
                            <w:div w:id="323632944">
                              <w:marLeft w:val="0"/>
                              <w:marRight w:val="0"/>
                              <w:marTop w:val="0"/>
                              <w:marBottom w:val="0"/>
                              <w:divBdr>
                                <w:top w:val="none" w:sz="0" w:space="0" w:color="auto"/>
                                <w:left w:val="none" w:sz="0" w:space="0" w:color="auto"/>
                                <w:bottom w:val="none" w:sz="0" w:space="0" w:color="auto"/>
                                <w:right w:val="none" w:sz="0" w:space="0" w:color="auto"/>
                              </w:divBdr>
                              <w:divsChild>
                                <w:div w:id="13264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25612">
                      <w:marLeft w:val="0"/>
                      <w:marRight w:val="0"/>
                      <w:marTop w:val="0"/>
                      <w:marBottom w:val="0"/>
                      <w:divBdr>
                        <w:top w:val="none" w:sz="0" w:space="0" w:color="auto"/>
                        <w:left w:val="none" w:sz="0" w:space="0" w:color="auto"/>
                        <w:bottom w:val="none" w:sz="0" w:space="0" w:color="auto"/>
                        <w:right w:val="none" w:sz="0" w:space="0" w:color="auto"/>
                      </w:divBdr>
                      <w:divsChild>
                        <w:div w:id="1965234349">
                          <w:marLeft w:val="0"/>
                          <w:marRight w:val="0"/>
                          <w:marTop w:val="0"/>
                          <w:marBottom w:val="0"/>
                          <w:divBdr>
                            <w:top w:val="none" w:sz="0" w:space="0" w:color="auto"/>
                            <w:left w:val="none" w:sz="0" w:space="0" w:color="auto"/>
                            <w:bottom w:val="none" w:sz="0" w:space="0" w:color="auto"/>
                            <w:right w:val="none" w:sz="0" w:space="0" w:color="auto"/>
                          </w:divBdr>
                          <w:divsChild>
                            <w:div w:id="616720094">
                              <w:marLeft w:val="0"/>
                              <w:marRight w:val="0"/>
                              <w:marTop w:val="0"/>
                              <w:marBottom w:val="0"/>
                              <w:divBdr>
                                <w:top w:val="none" w:sz="0" w:space="0" w:color="auto"/>
                                <w:left w:val="none" w:sz="0" w:space="0" w:color="auto"/>
                                <w:bottom w:val="none" w:sz="0" w:space="0" w:color="auto"/>
                                <w:right w:val="none" w:sz="0" w:space="0" w:color="auto"/>
                              </w:divBdr>
                              <w:divsChild>
                                <w:div w:id="520244884">
                                  <w:marLeft w:val="0"/>
                                  <w:marRight w:val="0"/>
                                  <w:marTop w:val="0"/>
                                  <w:marBottom w:val="0"/>
                                  <w:divBdr>
                                    <w:top w:val="none" w:sz="0" w:space="0" w:color="auto"/>
                                    <w:left w:val="none" w:sz="0" w:space="0" w:color="auto"/>
                                    <w:bottom w:val="none" w:sz="0" w:space="0" w:color="auto"/>
                                    <w:right w:val="none" w:sz="0" w:space="0" w:color="auto"/>
                                  </w:divBdr>
                                  <w:divsChild>
                                    <w:div w:id="66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690">
                          <w:marLeft w:val="0"/>
                          <w:marRight w:val="0"/>
                          <w:marTop w:val="0"/>
                          <w:marBottom w:val="0"/>
                          <w:divBdr>
                            <w:top w:val="none" w:sz="0" w:space="0" w:color="auto"/>
                            <w:left w:val="none" w:sz="0" w:space="0" w:color="auto"/>
                            <w:bottom w:val="none" w:sz="0" w:space="0" w:color="auto"/>
                            <w:right w:val="none" w:sz="0" w:space="0" w:color="auto"/>
                          </w:divBdr>
                          <w:divsChild>
                            <w:div w:id="1661614395">
                              <w:marLeft w:val="0"/>
                              <w:marRight w:val="0"/>
                              <w:marTop w:val="0"/>
                              <w:marBottom w:val="0"/>
                              <w:divBdr>
                                <w:top w:val="none" w:sz="0" w:space="0" w:color="auto"/>
                                <w:left w:val="none" w:sz="0" w:space="0" w:color="auto"/>
                                <w:bottom w:val="none" w:sz="0" w:space="0" w:color="auto"/>
                                <w:right w:val="none" w:sz="0" w:space="0" w:color="auto"/>
                              </w:divBdr>
                              <w:divsChild>
                                <w:div w:id="197550243">
                                  <w:marLeft w:val="0"/>
                                  <w:marRight w:val="0"/>
                                  <w:marTop w:val="0"/>
                                  <w:marBottom w:val="0"/>
                                  <w:divBdr>
                                    <w:top w:val="none" w:sz="0" w:space="0" w:color="auto"/>
                                    <w:left w:val="none" w:sz="0" w:space="0" w:color="auto"/>
                                    <w:bottom w:val="none" w:sz="0" w:space="0" w:color="auto"/>
                                    <w:right w:val="none" w:sz="0" w:space="0" w:color="auto"/>
                                  </w:divBdr>
                                  <w:divsChild>
                                    <w:div w:id="9320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87176">
                      <w:marLeft w:val="0"/>
                      <w:marRight w:val="0"/>
                      <w:marTop w:val="0"/>
                      <w:marBottom w:val="0"/>
                      <w:divBdr>
                        <w:top w:val="none" w:sz="0" w:space="0" w:color="auto"/>
                        <w:left w:val="none" w:sz="0" w:space="0" w:color="auto"/>
                        <w:bottom w:val="none" w:sz="0" w:space="0" w:color="auto"/>
                        <w:right w:val="none" w:sz="0" w:space="0" w:color="auto"/>
                      </w:divBdr>
                      <w:divsChild>
                        <w:div w:id="1859654174">
                          <w:marLeft w:val="0"/>
                          <w:marRight w:val="0"/>
                          <w:marTop w:val="0"/>
                          <w:marBottom w:val="0"/>
                          <w:divBdr>
                            <w:top w:val="none" w:sz="0" w:space="0" w:color="auto"/>
                            <w:left w:val="none" w:sz="0" w:space="0" w:color="auto"/>
                            <w:bottom w:val="none" w:sz="0" w:space="0" w:color="auto"/>
                            <w:right w:val="none" w:sz="0" w:space="0" w:color="auto"/>
                          </w:divBdr>
                          <w:divsChild>
                            <w:div w:id="104005785">
                              <w:marLeft w:val="0"/>
                              <w:marRight w:val="0"/>
                              <w:marTop w:val="0"/>
                              <w:marBottom w:val="0"/>
                              <w:divBdr>
                                <w:top w:val="none" w:sz="0" w:space="0" w:color="auto"/>
                                <w:left w:val="none" w:sz="0" w:space="0" w:color="auto"/>
                                <w:bottom w:val="none" w:sz="0" w:space="0" w:color="auto"/>
                                <w:right w:val="none" w:sz="0" w:space="0" w:color="auto"/>
                              </w:divBdr>
                              <w:divsChild>
                                <w:div w:id="1628851429">
                                  <w:marLeft w:val="0"/>
                                  <w:marRight w:val="0"/>
                                  <w:marTop w:val="0"/>
                                  <w:marBottom w:val="0"/>
                                  <w:divBdr>
                                    <w:top w:val="none" w:sz="0" w:space="0" w:color="auto"/>
                                    <w:left w:val="none" w:sz="0" w:space="0" w:color="auto"/>
                                    <w:bottom w:val="none" w:sz="0" w:space="0" w:color="auto"/>
                                    <w:right w:val="none" w:sz="0" w:space="0" w:color="auto"/>
                                  </w:divBdr>
                                  <w:divsChild>
                                    <w:div w:id="19766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11090">
              <w:marLeft w:val="0"/>
              <w:marRight w:val="0"/>
              <w:marTop w:val="0"/>
              <w:marBottom w:val="0"/>
              <w:divBdr>
                <w:top w:val="none" w:sz="0" w:space="0" w:color="auto"/>
                <w:left w:val="none" w:sz="0" w:space="0" w:color="auto"/>
                <w:bottom w:val="none" w:sz="0" w:space="0" w:color="auto"/>
                <w:right w:val="none" w:sz="0" w:space="0" w:color="auto"/>
              </w:divBdr>
              <w:divsChild>
                <w:div w:id="511145493">
                  <w:marLeft w:val="0"/>
                  <w:marRight w:val="0"/>
                  <w:marTop w:val="0"/>
                  <w:marBottom w:val="0"/>
                  <w:divBdr>
                    <w:top w:val="none" w:sz="0" w:space="0" w:color="auto"/>
                    <w:left w:val="none" w:sz="0" w:space="0" w:color="auto"/>
                    <w:bottom w:val="none" w:sz="0" w:space="0" w:color="auto"/>
                    <w:right w:val="none" w:sz="0" w:space="0" w:color="auto"/>
                  </w:divBdr>
                  <w:divsChild>
                    <w:div w:id="807553904">
                      <w:marLeft w:val="0"/>
                      <w:marRight w:val="0"/>
                      <w:marTop w:val="0"/>
                      <w:marBottom w:val="0"/>
                      <w:divBdr>
                        <w:top w:val="none" w:sz="0" w:space="0" w:color="auto"/>
                        <w:left w:val="none" w:sz="0" w:space="0" w:color="auto"/>
                        <w:bottom w:val="none" w:sz="0" w:space="0" w:color="auto"/>
                        <w:right w:val="none" w:sz="0" w:space="0" w:color="auto"/>
                      </w:divBdr>
                      <w:divsChild>
                        <w:div w:id="1921061130">
                          <w:marLeft w:val="0"/>
                          <w:marRight w:val="0"/>
                          <w:marTop w:val="0"/>
                          <w:marBottom w:val="0"/>
                          <w:divBdr>
                            <w:top w:val="none" w:sz="0" w:space="0" w:color="auto"/>
                            <w:left w:val="none" w:sz="0" w:space="0" w:color="auto"/>
                            <w:bottom w:val="none" w:sz="0" w:space="0" w:color="auto"/>
                            <w:right w:val="none" w:sz="0" w:space="0" w:color="auto"/>
                          </w:divBdr>
                          <w:divsChild>
                            <w:div w:id="1292788846">
                              <w:marLeft w:val="0"/>
                              <w:marRight w:val="0"/>
                              <w:marTop w:val="0"/>
                              <w:marBottom w:val="0"/>
                              <w:divBdr>
                                <w:top w:val="none" w:sz="0" w:space="0" w:color="auto"/>
                                <w:left w:val="none" w:sz="0" w:space="0" w:color="auto"/>
                                <w:bottom w:val="none" w:sz="0" w:space="0" w:color="auto"/>
                                <w:right w:val="none" w:sz="0" w:space="0" w:color="auto"/>
                              </w:divBdr>
                              <w:divsChild>
                                <w:div w:id="307053962">
                                  <w:marLeft w:val="0"/>
                                  <w:marRight w:val="0"/>
                                  <w:marTop w:val="0"/>
                                  <w:marBottom w:val="0"/>
                                  <w:divBdr>
                                    <w:top w:val="none" w:sz="0" w:space="0" w:color="auto"/>
                                    <w:left w:val="none" w:sz="0" w:space="0" w:color="auto"/>
                                    <w:bottom w:val="none" w:sz="0" w:space="0" w:color="auto"/>
                                    <w:right w:val="none" w:sz="0" w:space="0" w:color="auto"/>
                                  </w:divBdr>
                                  <w:divsChild>
                                    <w:div w:id="226502305">
                                      <w:marLeft w:val="0"/>
                                      <w:marRight w:val="0"/>
                                      <w:marTop w:val="0"/>
                                      <w:marBottom w:val="0"/>
                                      <w:divBdr>
                                        <w:top w:val="none" w:sz="0" w:space="0" w:color="auto"/>
                                        <w:left w:val="none" w:sz="0" w:space="0" w:color="auto"/>
                                        <w:bottom w:val="none" w:sz="0" w:space="0" w:color="auto"/>
                                        <w:right w:val="none" w:sz="0" w:space="0" w:color="auto"/>
                                      </w:divBdr>
                                    </w:div>
                                    <w:div w:id="181283527">
                                      <w:marLeft w:val="0"/>
                                      <w:marRight w:val="0"/>
                                      <w:marTop w:val="0"/>
                                      <w:marBottom w:val="0"/>
                                      <w:divBdr>
                                        <w:top w:val="none" w:sz="0" w:space="0" w:color="auto"/>
                                        <w:left w:val="none" w:sz="0" w:space="0" w:color="auto"/>
                                        <w:bottom w:val="none" w:sz="0" w:space="0" w:color="auto"/>
                                        <w:right w:val="none" w:sz="0" w:space="0" w:color="auto"/>
                                      </w:divBdr>
                                    </w:div>
                                    <w:div w:id="775252578">
                                      <w:marLeft w:val="0"/>
                                      <w:marRight w:val="0"/>
                                      <w:marTop w:val="0"/>
                                      <w:marBottom w:val="0"/>
                                      <w:divBdr>
                                        <w:top w:val="none" w:sz="0" w:space="0" w:color="auto"/>
                                        <w:left w:val="none" w:sz="0" w:space="0" w:color="auto"/>
                                        <w:bottom w:val="none" w:sz="0" w:space="0" w:color="auto"/>
                                        <w:right w:val="none" w:sz="0" w:space="0" w:color="auto"/>
                                      </w:divBdr>
                                    </w:div>
                                    <w:div w:id="1333801515">
                                      <w:marLeft w:val="0"/>
                                      <w:marRight w:val="0"/>
                                      <w:marTop w:val="0"/>
                                      <w:marBottom w:val="0"/>
                                      <w:divBdr>
                                        <w:top w:val="none" w:sz="0" w:space="0" w:color="auto"/>
                                        <w:left w:val="none" w:sz="0" w:space="0" w:color="auto"/>
                                        <w:bottom w:val="none" w:sz="0" w:space="0" w:color="auto"/>
                                        <w:right w:val="none" w:sz="0" w:space="0" w:color="auto"/>
                                      </w:divBdr>
                                    </w:div>
                                    <w:div w:id="7241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9928">
                          <w:marLeft w:val="0"/>
                          <w:marRight w:val="0"/>
                          <w:marTop w:val="0"/>
                          <w:marBottom w:val="0"/>
                          <w:divBdr>
                            <w:top w:val="none" w:sz="0" w:space="0" w:color="auto"/>
                            <w:left w:val="none" w:sz="0" w:space="0" w:color="auto"/>
                            <w:bottom w:val="none" w:sz="0" w:space="0" w:color="auto"/>
                            <w:right w:val="none" w:sz="0" w:space="0" w:color="auto"/>
                          </w:divBdr>
                        </w:div>
                        <w:div w:id="169487207">
                          <w:marLeft w:val="0"/>
                          <w:marRight w:val="0"/>
                          <w:marTop w:val="0"/>
                          <w:marBottom w:val="0"/>
                          <w:divBdr>
                            <w:top w:val="none" w:sz="0" w:space="0" w:color="auto"/>
                            <w:left w:val="none" w:sz="0" w:space="0" w:color="auto"/>
                            <w:bottom w:val="none" w:sz="0" w:space="0" w:color="auto"/>
                            <w:right w:val="none" w:sz="0" w:space="0" w:color="auto"/>
                          </w:divBdr>
                          <w:divsChild>
                            <w:div w:id="6585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23982">
              <w:marLeft w:val="0"/>
              <w:marRight w:val="0"/>
              <w:marTop w:val="0"/>
              <w:marBottom w:val="0"/>
              <w:divBdr>
                <w:top w:val="none" w:sz="0" w:space="0" w:color="auto"/>
                <w:left w:val="none" w:sz="0" w:space="0" w:color="auto"/>
                <w:bottom w:val="none" w:sz="0" w:space="0" w:color="auto"/>
                <w:right w:val="none" w:sz="0" w:space="0" w:color="auto"/>
              </w:divBdr>
              <w:divsChild>
                <w:div w:id="447746715">
                  <w:marLeft w:val="0"/>
                  <w:marRight w:val="0"/>
                  <w:marTop w:val="0"/>
                  <w:marBottom w:val="0"/>
                  <w:divBdr>
                    <w:top w:val="none" w:sz="0" w:space="0" w:color="auto"/>
                    <w:left w:val="none" w:sz="0" w:space="0" w:color="auto"/>
                    <w:bottom w:val="none" w:sz="0" w:space="0" w:color="auto"/>
                    <w:right w:val="none" w:sz="0" w:space="0" w:color="auto"/>
                  </w:divBdr>
                  <w:divsChild>
                    <w:div w:id="454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coleduterrain.fr/"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noit.broisat@esaavignon.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ABB2457E54CF6AD94BD9A12CFC46B"/>
        <w:category>
          <w:name w:val="Général"/>
          <w:gallery w:val="placeholder"/>
        </w:category>
        <w:types>
          <w:type w:val="bbPlcHdr"/>
        </w:types>
        <w:behaviors>
          <w:behavior w:val="content"/>
        </w:behaviors>
        <w:guid w:val="{DB5D7D22-3837-418A-85F5-86B71A4D9E29}"/>
      </w:docPartPr>
      <w:docPartBody>
        <w:p w:rsidR="00253C6A" w:rsidRDefault="00253C6A" w:rsidP="00253C6A">
          <w:pPr>
            <w:pStyle w:val="CB1ABB2457E54CF6AD94BD9A12CFC46B"/>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mbria"/>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EB"/>
    <w:rsid w:val="00253C6A"/>
    <w:rsid w:val="00290B38"/>
    <w:rsid w:val="004062D7"/>
    <w:rsid w:val="00482A99"/>
    <w:rsid w:val="004B4EAA"/>
    <w:rsid w:val="004C6188"/>
    <w:rsid w:val="004E4818"/>
    <w:rsid w:val="00686AC5"/>
    <w:rsid w:val="00727B81"/>
    <w:rsid w:val="0079638A"/>
    <w:rsid w:val="00835BEB"/>
    <w:rsid w:val="00B013B6"/>
    <w:rsid w:val="00C21FD7"/>
    <w:rsid w:val="00DF4BAD"/>
    <w:rsid w:val="00E316C1"/>
    <w:rsid w:val="00EB2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3C6A"/>
  </w:style>
  <w:style w:type="paragraph" w:customStyle="1" w:styleId="CB1ABB2457E54CF6AD94BD9A12CFC46B">
    <w:name w:val="CB1ABB2457E54CF6AD94BD9A12CFC46B"/>
    <w:rsid w:val="00253C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4418</Words>
  <Characters>24299</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APPEL A CANDIDATURES</vt:lpstr>
    </vt:vector>
  </TitlesOfParts>
  <Company>Ministere de la Culture et de la Communication</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CANDIDATURES</dc:title>
  <dc:subject/>
  <dc:creator>DUMOND</dc:creator>
  <cp:keywords/>
  <cp:lastModifiedBy>Raphaelle Mancini</cp:lastModifiedBy>
  <cp:revision>2</cp:revision>
  <cp:lastPrinted>1899-12-31T23:50:00Z</cp:lastPrinted>
  <dcterms:created xsi:type="dcterms:W3CDTF">2026-05-15T16:40:00Z</dcterms:created>
  <dcterms:modified xsi:type="dcterms:W3CDTF">2026-05-15T16:40:00Z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62e64ca4,7f900126,5b543e2b</vt:lpwstr>
  </property>
  <property fmtid="{D5CDD505-2E9C-101B-9397-08002B2CF9AE}" pid="3" name="ClassificationContentMarkingFooterFontProps">
    <vt:lpwstr>#008000,12,Calibri</vt:lpwstr>
  </property>
  <property fmtid="{D5CDD505-2E9C-101B-9397-08002B2CF9AE}" pid="4" name="ClassificationContentMarkingFooterText">
    <vt:lpwstr>C1 Données Internes</vt:lpwstr>
  </property>
  <property fmtid="{D5CDD505-2E9C-101B-9397-08002B2CF9AE}" pid="5" name="MSIP_Label_37f782e2-1048-4ae6-8561-ea50d7047004_Enabled">
    <vt:lpwstr>true</vt:lpwstr>
  </property>
  <property fmtid="{D5CDD505-2E9C-101B-9397-08002B2CF9AE}" pid="6" name="MSIP_Label_37f782e2-1048-4ae6-8561-ea50d7047004_SetDate">
    <vt:lpwstr>2026-03-17T16:08:24Z</vt:lpwstr>
  </property>
  <property fmtid="{D5CDD505-2E9C-101B-9397-08002B2CF9AE}" pid="7" name="MSIP_Label_37f782e2-1048-4ae6-8561-ea50d7047004_Method">
    <vt:lpwstr>Standard</vt:lpwstr>
  </property>
  <property fmtid="{D5CDD505-2E9C-101B-9397-08002B2CF9AE}" pid="8" name="MSIP_Label_37f782e2-1048-4ae6-8561-ea50d7047004_Name">
    <vt:lpwstr>Donnée Interne</vt:lpwstr>
  </property>
  <property fmtid="{D5CDD505-2E9C-101B-9397-08002B2CF9AE}" pid="9" name="MSIP_Label_37f782e2-1048-4ae6-8561-ea50d7047004_SiteId">
    <vt:lpwstr>5d0b42b2-7ba0-42b9-bd88-2dd1558bd190</vt:lpwstr>
  </property>
  <property fmtid="{D5CDD505-2E9C-101B-9397-08002B2CF9AE}" pid="10" name="MSIP_Label_37f782e2-1048-4ae6-8561-ea50d7047004_ActionId">
    <vt:lpwstr>1dfe175d-fa5f-4197-a287-9e3ec7e5a354</vt:lpwstr>
  </property>
  <property fmtid="{D5CDD505-2E9C-101B-9397-08002B2CF9AE}" pid="11" name="MSIP_Label_37f782e2-1048-4ae6-8561-ea50d7047004_ContentBits">
    <vt:lpwstr>2</vt:lpwstr>
  </property>
  <property fmtid="{D5CDD505-2E9C-101B-9397-08002B2CF9AE}" pid="12" name="MSIP_Label_37f782e2-1048-4ae6-8561-ea50d7047004_Tag">
    <vt:lpwstr>10, 3, 0, 1</vt:lpwstr>
  </property>
</Properties>
</file>